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2DF61" w14:textId="2CBCD442" w:rsidR="004C415D" w:rsidRPr="009907CA" w:rsidRDefault="004C415D" w:rsidP="009907CA">
      <w:pPr>
        <w:pStyle w:val="FillOutHead"/>
        <w:tabs>
          <w:tab w:val="clear" w:pos="5400"/>
          <w:tab w:val="left" w:pos="1440"/>
        </w:tabs>
        <w:spacing w:after="0"/>
        <w:rPr>
          <w:rStyle w:val="FillOutChar"/>
          <w:rFonts w:cs="Arial"/>
        </w:rPr>
      </w:pPr>
      <w:r w:rsidRPr="009907CA">
        <w:rPr>
          <w:rFonts w:ascii="Arial" w:hAnsi="Arial"/>
        </w:rPr>
        <w:tab/>
      </w:r>
      <w:r w:rsidRPr="009907CA">
        <w:rPr>
          <w:rFonts w:ascii="Arial" w:hAnsi="Arial"/>
        </w:rPr>
        <w:br/>
      </w:r>
    </w:p>
    <w:p w14:paraId="6EA08000" w14:textId="77777777" w:rsidR="004C415D" w:rsidRPr="009907CA" w:rsidRDefault="004C415D" w:rsidP="00594446">
      <w:pPr>
        <w:tabs>
          <w:tab w:val="left" w:pos="90"/>
        </w:tabs>
        <w:ind w:left="1440" w:hanging="1440"/>
        <w:rPr>
          <w:rFonts w:ascii="Arial" w:hAnsi="Arial" w:cs="Arial"/>
          <w:b/>
          <w:sz w:val="22"/>
          <w:szCs w:val="22"/>
        </w:rPr>
      </w:pPr>
    </w:p>
    <w:p w14:paraId="40D97806" w14:textId="6FCF8E7B" w:rsidR="004C415D" w:rsidRPr="0027187B" w:rsidRDefault="0027187B" w:rsidP="0027187B">
      <w:pPr>
        <w:tabs>
          <w:tab w:val="left" w:pos="90"/>
        </w:tabs>
        <w:ind w:left="1440" w:hanging="1440"/>
        <w:jc w:val="center"/>
        <w:rPr>
          <w:rFonts w:ascii="Arial" w:hAnsi="Arial" w:cs="Arial"/>
          <w:b/>
          <w:sz w:val="28"/>
          <w:szCs w:val="28"/>
        </w:rPr>
      </w:pPr>
      <w:r>
        <w:rPr>
          <w:rFonts w:ascii="Arial" w:hAnsi="Arial" w:cs="Arial"/>
          <w:b/>
          <w:sz w:val="28"/>
          <w:szCs w:val="28"/>
        </w:rPr>
        <w:t xml:space="preserve">RECREATE RESPONSIBLY </w:t>
      </w:r>
      <w:r w:rsidR="00A74289" w:rsidRPr="0027187B">
        <w:rPr>
          <w:rFonts w:ascii="Arial" w:hAnsi="Arial" w:cs="Arial"/>
          <w:b/>
          <w:sz w:val="28"/>
          <w:szCs w:val="28"/>
        </w:rPr>
        <w:t>WEBSITE COPY</w:t>
      </w:r>
    </w:p>
    <w:p w14:paraId="4DD01DDF" w14:textId="77777777" w:rsidR="00594446" w:rsidRPr="009907CA" w:rsidRDefault="00594446" w:rsidP="00594446">
      <w:pPr>
        <w:rPr>
          <w:rFonts w:ascii="Arial" w:hAnsi="Arial" w:cs="Arial"/>
          <w:sz w:val="22"/>
          <w:szCs w:val="22"/>
        </w:rPr>
      </w:pPr>
    </w:p>
    <w:p w14:paraId="76098C2C" w14:textId="77777777" w:rsidR="0027187B" w:rsidRDefault="0027187B" w:rsidP="00A74289">
      <w:pPr>
        <w:rPr>
          <w:rFonts w:ascii="Arial" w:hAnsi="Arial" w:cs="Arial"/>
          <w:b/>
          <w:sz w:val="22"/>
          <w:szCs w:val="22"/>
        </w:rPr>
      </w:pPr>
    </w:p>
    <w:p w14:paraId="796F1489" w14:textId="1B466125" w:rsidR="00A74289" w:rsidRPr="009907CA" w:rsidRDefault="00A74289" w:rsidP="00A74289">
      <w:pPr>
        <w:rPr>
          <w:rFonts w:ascii="Arial" w:hAnsi="Arial" w:cs="Arial"/>
          <w:b/>
          <w:sz w:val="22"/>
          <w:szCs w:val="22"/>
        </w:rPr>
      </w:pPr>
      <w:r w:rsidRPr="009907CA">
        <w:rPr>
          <w:rFonts w:ascii="Arial" w:hAnsi="Arial" w:cs="Arial"/>
          <w:b/>
          <w:sz w:val="22"/>
          <w:szCs w:val="22"/>
        </w:rPr>
        <w:t>Do Your Part to Recreate Responsibly</w:t>
      </w:r>
    </w:p>
    <w:p w14:paraId="5A473CD0" w14:textId="77777777" w:rsidR="00A74289" w:rsidRPr="009907CA" w:rsidRDefault="00A74289" w:rsidP="00A74289">
      <w:pPr>
        <w:rPr>
          <w:rFonts w:ascii="Arial" w:hAnsi="Arial" w:cs="Arial"/>
          <w:sz w:val="22"/>
          <w:szCs w:val="22"/>
        </w:rPr>
      </w:pPr>
      <w:r w:rsidRPr="009907CA">
        <w:rPr>
          <w:rFonts w:ascii="Arial" w:hAnsi="Arial" w:cs="Arial"/>
          <w:sz w:val="22"/>
          <w:szCs w:val="22"/>
        </w:rPr>
        <w:t>We’re committed to keeping Montana’s outdoor spaces, communities, residents and visitors safe. As you enjoy all the area has to offer, please join us in following these guidelines for responsible recreation.</w:t>
      </w:r>
    </w:p>
    <w:p w14:paraId="399AD7F7" w14:textId="77777777" w:rsidR="00A74289" w:rsidRPr="009907CA" w:rsidRDefault="00A74289" w:rsidP="00A74289">
      <w:pPr>
        <w:tabs>
          <w:tab w:val="left" w:pos="90"/>
        </w:tabs>
        <w:rPr>
          <w:rFonts w:ascii="Arial" w:hAnsi="Arial" w:cs="Arial"/>
          <w:b/>
          <w:sz w:val="22"/>
          <w:szCs w:val="22"/>
        </w:rPr>
      </w:pPr>
    </w:p>
    <w:p w14:paraId="0C3A4EAD" w14:textId="77777777" w:rsidR="009907CA" w:rsidRDefault="009907CA" w:rsidP="00A74289">
      <w:pPr>
        <w:tabs>
          <w:tab w:val="left" w:pos="90"/>
        </w:tabs>
        <w:rPr>
          <w:rFonts w:ascii="Arial" w:hAnsi="Arial" w:cs="Arial"/>
          <w:b/>
          <w:sz w:val="22"/>
          <w:szCs w:val="22"/>
        </w:rPr>
      </w:pPr>
    </w:p>
    <w:p w14:paraId="045BEB9C" w14:textId="62FC82FF" w:rsidR="00A74289" w:rsidRPr="009907CA" w:rsidRDefault="00A74289" w:rsidP="00A74289">
      <w:pPr>
        <w:tabs>
          <w:tab w:val="left" w:pos="90"/>
        </w:tabs>
        <w:rPr>
          <w:rFonts w:ascii="Arial" w:hAnsi="Arial" w:cs="Arial"/>
          <w:b/>
          <w:sz w:val="22"/>
          <w:szCs w:val="22"/>
        </w:rPr>
      </w:pPr>
      <w:r w:rsidRPr="009907CA">
        <w:rPr>
          <w:rFonts w:ascii="Arial" w:hAnsi="Arial" w:cs="Arial"/>
          <w:b/>
          <w:sz w:val="22"/>
          <w:szCs w:val="22"/>
        </w:rPr>
        <w:t>Know Before You Go</w:t>
      </w:r>
    </w:p>
    <w:p w14:paraId="556A8115" w14:textId="4CDA4C54" w:rsidR="00A74289" w:rsidRPr="00425B51" w:rsidRDefault="00A74289" w:rsidP="009907CA">
      <w:pPr>
        <w:rPr>
          <w:rFonts w:ascii="Arial" w:hAnsi="Arial" w:cs="Arial"/>
          <w:sz w:val="22"/>
          <w:szCs w:val="22"/>
        </w:rPr>
      </w:pPr>
      <w:r w:rsidRPr="00425B51">
        <w:rPr>
          <w:rFonts w:ascii="Arial" w:hAnsi="Arial" w:cs="Arial"/>
          <w:sz w:val="22"/>
          <w:szCs w:val="22"/>
        </w:rPr>
        <w:t xml:space="preserve">Before arriving, check the status of the place you’d like to visit. It’s good to have a backup plan if your destination is closed or crowded. </w:t>
      </w:r>
      <w:r w:rsidR="005F7054" w:rsidRPr="00425B51">
        <w:rPr>
          <w:rFonts w:ascii="Arial" w:hAnsi="Arial" w:cs="Arial"/>
          <w:sz w:val="22"/>
          <w:szCs w:val="22"/>
        </w:rPr>
        <w:t xml:space="preserve">Consider adjusting the time of day you plan </w:t>
      </w:r>
      <w:r w:rsidR="009907CA" w:rsidRPr="00425B51">
        <w:rPr>
          <w:rFonts w:ascii="Arial" w:hAnsi="Arial" w:cs="Arial"/>
          <w:sz w:val="22"/>
          <w:szCs w:val="22"/>
        </w:rPr>
        <w:t xml:space="preserve">to </w:t>
      </w:r>
      <w:r w:rsidR="005F7054" w:rsidRPr="00425B51">
        <w:rPr>
          <w:rFonts w:ascii="Arial" w:hAnsi="Arial" w:cs="Arial"/>
          <w:sz w:val="22"/>
          <w:szCs w:val="22"/>
        </w:rPr>
        <w:t xml:space="preserve">explore. </w:t>
      </w:r>
      <w:r w:rsidR="00425B51" w:rsidRPr="00425B51">
        <w:rPr>
          <w:rFonts w:ascii="Arial" w:hAnsi="Arial" w:cs="Arial"/>
          <w:sz w:val="22"/>
          <w:szCs w:val="22"/>
        </w:rPr>
        <w:t>By arriving early, you may experience shorter lines and reduced crowds for a more enjoyable experience!</w:t>
      </w:r>
    </w:p>
    <w:p w14:paraId="7E54C0F4" w14:textId="147B4130" w:rsidR="00192DAC" w:rsidRPr="009907CA" w:rsidRDefault="00192DAC" w:rsidP="00A74289">
      <w:pPr>
        <w:tabs>
          <w:tab w:val="left" w:pos="90"/>
        </w:tabs>
        <w:rPr>
          <w:rFonts w:ascii="Arial" w:hAnsi="Arial" w:cs="Arial"/>
          <w:sz w:val="22"/>
          <w:szCs w:val="22"/>
        </w:rPr>
      </w:pPr>
    </w:p>
    <w:p w14:paraId="57807B52" w14:textId="42971A1D" w:rsidR="00192DAC" w:rsidRPr="009907CA" w:rsidRDefault="00192DAC" w:rsidP="00A74289">
      <w:pPr>
        <w:tabs>
          <w:tab w:val="left" w:pos="90"/>
        </w:tabs>
        <w:rPr>
          <w:rFonts w:ascii="Arial" w:hAnsi="Arial" w:cs="Arial"/>
          <w:b/>
          <w:sz w:val="22"/>
          <w:szCs w:val="22"/>
        </w:rPr>
      </w:pPr>
      <w:r w:rsidRPr="009907CA">
        <w:rPr>
          <w:rFonts w:ascii="Arial" w:hAnsi="Arial" w:cs="Arial"/>
          <w:sz w:val="22"/>
          <w:szCs w:val="22"/>
        </w:rPr>
        <w:t>[</w:t>
      </w:r>
      <w:r w:rsidRPr="009907CA">
        <w:rPr>
          <w:rFonts w:ascii="Arial" w:hAnsi="Arial" w:cs="Arial"/>
          <w:sz w:val="22"/>
          <w:szCs w:val="22"/>
          <w:highlight w:val="yellow"/>
        </w:rPr>
        <w:t xml:space="preserve">Option to insert additional information as it pertains to your </w:t>
      </w:r>
      <w:r w:rsidR="008079A0" w:rsidRPr="009907CA">
        <w:rPr>
          <w:rFonts w:ascii="Arial" w:hAnsi="Arial" w:cs="Arial"/>
          <w:sz w:val="22"/>
          <w:szCs w:val="22"/>
          <w:highlight w:val="yellow"/>
        </w:rPr>
        <w:t xml:space="preserve">area or </w:t>
      </w:r>
      <w:r w:rsidRPr="009907CA">
        <w:rPr>
          <w:rFonts w:ascii="Arial" w:hAnsi="Arial" w:cs="Arial"/>
          <w:sz w:val="22"/>
          <w:szCs w:val="22"/>
          <w:highlight w:val="yellow"/>
        </w:rPr>
        <w:t>destination</w:t>
      </w:r>
      <w:r w:rsidRPr="009907CA">
        <w:rPr>
          <w:rFonts w:ascii="Arial" w:hAnsi="Arial" w:cs="Arial"/>
          <w:sz w:val="22"/>
          <w:szCs w:val="22"/>
        </w:rPr>
        <w:t>]</w:t>
      </w:r>
    </w:p>
    <w:p w14:paraId="71E6F26B" w14:textId="77777777" w:rsidR="00A74289" w:rsidRPr="009907CA" w:rsidRDefault="00A74289" w:rsidP="00A74289">
      <w:pPr>
        <w:tabs>
          <w:tab w:val="left" w:pos="90"/>
        </w:tabs>
        <w:rPr>
          <w:rFonts w:ascii="Arial" w:hAnsi="Arial" w:cs="Arial"/>
          <w:sz w:val="22"/>
          <w:szCs w:val="22"/>
        </w:rPr>
      </w:pPr>
    </w:p>
    <w:p w14:paraId="0B94B550" w14:textId="77777777" w:rsidR="009907CA" w:rsidRDefault="009907CA" w:rsidP="00A74289">
      <w:pPr>
        <w:tabs>
          <w:tab w:val="left" w:pos="90"/>
        </w:tabs>
        <w:rPr>
          <w:rFonts w:ascii="Arial" w:hAnsi="Arial" w:cs="Arial"/>
          <w:b/>
          <w:sz w:val="22"/>
          <w:szCs w:val="22"/>
        </w:rPr>
      </w:pPr>
    </w:p>
    <w:p w14:paraId="196446E3" w14:textId="40FB811B" w:rsidR="00A74289" w:rsidRPr="00425B51" w:rsidRDefault="00A74289" w:rsidP="00A74289">
      <w:pPr>
        <w:tabs>
          <w:tab w:val="left" w:pos="90"/>
        </w:tabs>
        <w:rPr>
          <w:rFonts w:ascii="Arial" w:hAnsi="Arial" w:cs="Arial"/>
          <w:b/>
          <w:sz w:val="22"/>
          <w:szCs w:val="22"/>
        </w:rPr>
      </w:pPr>
      <w:r w:rsidRPr="00425B51">
        <w:rPr>
          <w:rFonts w:ascii="Arial" w:hAnsi="Arial" w:cs="Arial"/>
          <w:b/>
          <w:sz w:val="22"/>
          <w:szCs w:val="22"/>
        </w:rPr>
        <w:t>Practice Physical Distancing</w:t>
      </w:r>
    </w:p>
    <w:p w14:paraId="092FF53B" w14:textId="4B4411EE" w:rsidR="00A74289" w:rsidRPr="00425B51" w:rsidRDefault="00425B51" w:rsidP="005F7054">
      <w:pPr>
        <w:tabs>
          <w:tab w:val="left" w:pos="90"/>
        </w:tabs>
        <w:rPr>
          <w:rFonts w:ascii="Arial" w:hAnsi="Arial" w:cs="Arial"/>
          <w:sz w:val="22"/>
          <w:szCs w:val="22"/>
        </w:rPr>
      </w:pPr>
      <w:r w:rsidRPr="00425B51">
        <w:rPr>
          <w:rFonts w:ascii="Arial" w:hAnsi="Arial" w:cs="Arial"/>
          <w:sz w:val="22"/>
          <w:szCs w:val="22"/>
        </w:rPr>
        <w:t>Indoors or outdoors, be</w:t>
      </w:r>
      <w:r w:rsidR="00A74289" w:rsidRPr="00425B51">
        <w:rPr>
          <w:rFonts w:ascii="Arial" w:hAnsi="Arial" w:cs="Arial"/>
          <w:sz w:val="22"/>
          <w:szCs w:val="22"/>
        </w:rPr>
        <w:t xml:space="preserve"> prepared to </w:t>
      </w:r>
      <w:r w:rsidR="005F7054" w:rsidRPr="00425B51">
        <w:rPr>
          <w:rFonts w:ascii="Arial" w:hAnsi="Arial" w:cs="Arial"/>
          <w:sz w:val="22"/>
          <w:szCs w:val="22"/>
        </w:rPr>
        <w:t>encounter others</w:t>
      </w:r>
      <w:r w:rsidRPr="00425B51">
        <w:rPr>
          <w:rFonts w:ascii="Arial" w:hAnsi="Arial" w:cs="Arial"/>
          <w:sz w:val="22"/>
          <w:szCs w:val="22"/>
        </w:rPr>
        <w:t xml:space="preserve"> with different social distancing </w:t>
      </w:r>
      <w:r>
        <w:rPr>
          <w:rFonts w:ascii="Arial" w:hAnsi="Arial" w:cs="Arial"/>
          <w:sz w:val="22"/>
          <w:szCs w:val="22"/>
        </w:rPr>
        <w:t>comfort level</w:t>
      </w:r>
      <w:r w:rsidRPr="00425B51">
        <w:rPr>
          <w:rFonts w:ascii="Arial" w:hAnsi="Arial" w:cs="Arial"/>
          <w:sz w:val="22"/>
          <w:szCs w:val="22"/>
        </w:rPr>
        <w:t>s</w:t>
      </w:r>
      <w:r w:rsidR="005F7054" w:rsidRPr="00425B51">
        <w:rPr>
          <w:rFonts w:ascii="Arial" w:hAnsi="Arial" w:cs="Arial"/>
          <w:sz w:val="22"/>
          <w:szCs w:val="22"/>
        </w:rPr>
        <w:t xml:space="preserve">. If you can, give other people as much space as possible. </w:t>
      </w:r>
      <w:r w:rsidRPr="00425B51">
        <w:rPr>
          <w:rFonts w:ascii="Arial" w:hAnsi="Arial" w:cs="Arial"/>
          <w:sz w:val="22"/>
          <w:szCs w:val="22"/>
        </w:rPr>
        <w:t>On trails, m</w:t>
      </w:r>
      <w:r w:rsidR="005F7054" w:rsidRPr="00425B51">
        <w:rPr>
          <w:rFonts w:ascii="Arial" w:hAnsi="Arial" w:cs="Arial"/>
          <w:sz w:val="22"/>
          <w:szCs w:val="22"/>
        </w:rPr>
        <w:t xml:space="preserve">ove </w:t>
      </w:r>
      <w:r w:rsidRPr="00425B51">
        <w:rPr>
          <w:rFonts w:ascii="Arial" w:hAnsi="Arial" w:cs="Arial"/>
          <w:sz w:val="22"/>
          <w:szCs w:val="22"/>
        </w:rPr>
        <w:t xml:space="preserve">over </w:t>
      </w:r>
      <w:r w:rsidR="005F7054" w:rsidRPr="00425B51">
        <w:rPr>
          <w:rFonts w:ascii="Arial" w:hAnsi="Arial" w:cs="Arial"/>
          <w:sz w:val="22"/>
          <w:szCs w:val="22"/>
        </w:rPr>
        <w:t>to let stock (horses and mules) pass, yield to other hikers and be respectful of other users</w:t>
      </w:r>
      <w:r w:rsidRPr="00425B51">
        <w:rPr>
          <w:rFonts w:ascii="Arial" w:hAnsi="Arial" w:cs="Arial"/>
          <w:sz w:val="22"/>
          <w:szCs w:val="22"/>
        </w:rPr>
        <w:t xml:space="preserve">. </w:t>
      </w:r>
      <w:r w:rsidR="005F7054" w:rsidRPr="00425B51">
        <w:rPr>
          <w:rFonts w:ascii="Arial" w:hAnsi="Arial" w:cs="Arial"/>
          <w:sz w:val="22"/>
          <w:szCs w:val="22"/>
        </w:rPr>
        <w:t>If you know you’ll be in an area with other people</w:t>
      </w:r>
      <w:r w:rsidRPr="00425B51">
        <w:rPr>
          <w:rFonts w:ascii="Arial" w:hAnsi="Arial" w:cs="Arial"/>
          <w:sz w:val="22"/>
          <w:szCs w:val="22"/>
        </w:rPr>
        <w:t xml:space="preserve">, have </w:t>
      </w:r>
      <w:r w:rsidR="005F7054" w:rsidRPr="00425B51">
        <w:rPr>
          <w:rFonts w:ascii="Arial" w:hAnsi="Arial" w:cs="Arial"/>
          <w:sz w:val="22"/>
          <w:szCs w:val="22"/>
        </w:rPr>
        <w:t>a mask</w:t>
      </w:r>
      <w:r w:rsidRPr="00425B51">
        <w:rPr>
          <w:rFonts w:ascii="Arial" w:hAnsi="Arial" w:cs="Arial"/>
          <w:sz w:val="22"/>
          <w:szCs w:val="22"/>
        </w:rPr>
        <w:t xml:space="preserve"> at the ready</w:t>
      </w:r>
      <w:r w:rsidR="005F7054" w:rsidRPr="00425B51">
        <w:rPr>
          <w:rFonts w:ascii="Arial" w:hAnsi="Arial" w:cs="Arial"/>
          <w:sz w:val="22"/>
          <w:szCs w:val="22"/>
        </w:rPr>
        <w:t xml:space="preserve">. </w:t>
      </w:r>
      <w:r w:rsidR="00A74289" w:rsidRPr="00425B51">
        <w:rPr>
          <w:rFonts w:ascii="Arial" w:hAnsi="Arial" w:cs="Arial"/>
          <w:sz w:val="22"/>
          <w:szCs w:val="22"/>
        </w:rPr>
        <w:t xml:space="preserve">Keep your group small </w:t>
      </w:r>
      <w:r w:rsidR="005F7054" w:rsidRPr="00425B51">
        <w:rPr>
          <w:rFonts w:ascii="Arial" w:hAnsi="Arial" w:cs="Arial"/>
          <w:sz w:val="22"/>
          <w:szCs w:val="22"/>
        </w:rPr>
        <w:t>and if you are sick (have a cough, cold, fever, etc.) or have been in contact with individuals who have been sick, stay home and plan to visit when you’re well.</w:t>
      </w:r>
    </w:p>
    <w:p w14:paraId="460DAFFF" w14:textId="77777777" w:rsidR="005F7054" w:rsidRPr="009907CA" w:rsidRDefault="005F7054" w:rsidP="005F7054">
      <w:pPr>
        <w:tabs>
          <w:tab w:val="left" w:pos="90"/>
        </w:tabs>
        <w:rPr>
          <w:rFonts w:ascii="Arial" w:hAnsi="Arial" w:cs="Arial"/>
          <w:color w:val="7030A0"/>
          <w:sz w:val="22"/>
          <w:szCs w:val="22"/>
        </w:rPr>
      </w:pPr>
    </w:p>
    <w:p w14:paraId="1C4B66E0" w14:textId="757E54F9" w:rsidR="00192DAC" w:rsidRPr="009907CA" w:rsidRDefault="00192DAC" w:rsidP="00192DAC">
      <w:pPr>
        <w:tabs>
          <w:tab w:val="left" w:pos="90"/>
        </w:tabs>
        <w:rPr>
          <w:rFonts w:ascii="Arial" w:hAnsi="Arial" w:cs="Arial"/>
          <w:b/>
          <w:sz w:val="22"/>
          <w:szCs w:val="22"/>
        </w:rPr>
      </w:pPr>
      <w:r w:rsidRPr="009907CA">
        <w:rPr>
          <w:rFonts w:ascii="Arial" w:hAnsi="Arial" w:cs="Arial"/>
          <w:sz w:val="22"/>
          <w:szCs w:val="22"/>
        </w:rPr>
        <w:t>[</w:t>
      </w:r>
      <w:r w:rsidRPr="009907CA">
        <w:rPr>
          <w:rFonts w:ascii="Arial" w:hAnsi="Arial" w:cs="Arial"/>
          <w:sz w:val="22"/>
          <w:szCs w:val="22"/>
          <w:highlight w:val="yellow"/>
        </w:rPr>
        <w:t xml:space="preserve">Option to insert additional information as it pertains to your </w:t>
      </w:r>
      <w:r w:rsidR="008079A0" w:rsidRPr="009907CA">
        <w:rPr>
          <w:rFonts w:ascii="Arial" w:hAnsi="Arial" w:cs="Arial"/>
          <w:sz w:val="22"/>
          <w:szCs w:val="22"/>
          <w:highlight w:val="yellow"/>
        </w:rPr>
        <w:t xml:space="preserve">area or </w:t>
      </w:r>
      <w:r w:rsidRPr="009907CA">
        <w:rPr>
          <w:rFonts w:ascii="Arial" w:hAnsi="Arial" w:cs="Arial"/>
          <w:sz w:val="22"/>
          <w:szCs w:val="22"/>
          <w:highlight w:val="yellow"/>
        </w:rPr>
        <w:t>destination</w:t>
      </w:r>
      <w:r w:rsidRPr="009907CA">
        <w:rPr>
          <w:rFonts w:ascii="Arial" w:hAnsi="Arial" w:cs="Arial"/>
          <w:sz w:val="22"/>
          <w:szCs w:val="22"/>
        </w:rPr>
        <w:t>]</w:t>
      </w:r>
    </w:p>
    <w:p w14:paraId="3255AFF0" w14:textId="77777777" w:rsidR="00192DAC" w:rsidRPr="009907CA" w:rsidRDefault="00192DAC" w:rsidP="00A74289">
      <w:pPr>
        <w:tabs>
          <w:tab w:val="left" w:pos="90"/>
        </w:tabs>
        <w:ind w:left="1440" w:hanging="1440"/>
        <w:rPr>
          <w:rFonts w:ascii="Arial" w:hAnsi="Arial" w:cs="Arial"/>
          <w:sz w:val="22"/>
          <w:szCs w:val="22"/>
        </w:rPr>
      </w:pPr>
    </w:p>
    <w:p w14:paraId="0B02428B" w14:textId="77777777" w:rsidR="009907CA" w:rsidRDefault="009907CA" w:rsidP="00A74289">
      <w:pPr>
        <w:tabs>
          <w:tab w:val="left" w:pos="90"/>
        </w:tabs>
        <w:rPr>
          <w:rFonts w:ascii="Arial" w:hAnsi="Arial" w:cs="Arial"/>
          <w:b/>
          <w:sz w:val="22"/>
          <w:szCs w:val="22"/>
        </w:rPr>
      </w:pPr>
    </w:p>
    <w:p w14:paraId="03D8A352" w14:textId="33E8F4C0" w:rsidR="00A74289" w:rsidRPr="009907CA" w:rsidRDefault="00A74289" w:rsidP="00A74289">
      <w:pPr>
        <w:tabs>
          <w:tab w:val="left" w:pos="90"/>
        </w:tabs>
        <w:rPr>
          <w:rFonts w:ascii="Arial" w:hAnsi="Arial" w:cs="Arial"/>
          <w:b/>
          <w:sz w:val="22"/>
          <w:szCs w:val="22"/>
        </w:rPr>
      </w:pPr>
      <w:r w:rsidRPr="009907CA">
        <w:rPr>
          <w:rFonts w:ascii="Arial" w:hAnsi="Arial" w:cs="Arial"/>
          <w:b/>
          <w:sz w:val="22"/>
          <w:szCs w:val="22"/>
        </w:rPr>
        <w:t>Plan Ahead</w:t>
      </w:r>
    </w:p>
    <w:p w14:paraId="6F8CA1ED" w14:textId="5FA32240" w:rsidR="00192DAC" w:rsidRPr="00425B51" w:rsidRDefault="00A74289" w:rsidP="00192DAC">
      <w:pPr>
        <w:tabs>
          <w:tab w:val="left" w:pos="90"/>
        </w:tabs>
        <w:rPr>
          <w:rFonts w:ascii="Arial" w:hAnsi="Arial" w:cs="Arial"/>
          <w:sz w:val="22"/>
          <w:szCs w:val="22"/>
        </w:rPr>
      </w:pPr>
      <w:r w:rsidRPr="00425B51">
        <w:rPr>
          <w:rFonts w:ascii="Arial" w:hAnsi="Arial" w:cs="Arial"/>
          <w:sz w:val="22"/>
          <w:szCs w:val="22"/>
        </w:rPr>
        <w:t xml:space="preserve">Check our local regulations for the latest safety measures. Facilities might be closed, so consider packing a lunch and bring essentials like </w:t>
      </w:r>
      <w:r w:rsidR="00425B51" w:rsidRPr="00425B51">
        <w:rPr>
          <w:rFonts w:ascii="Arial" w:hAnsi="Arial" w:cs="Arial"/>
          <w:sz w:val="22"/>
          <w:szCs w:val="22"/>
        </w:rPr>
        <w:t xml:space="preserve">extra </w:t>
      </w:r>
      <w:r w:rsidR="00255B08" w:rsidRPr="00425B51">
        <w:rPr>
          <w:rFonts w:ascii="Arial" w:hAnsi="Arial" w:cs="Arial"/>
          <w:sz w:val="22"/>
          <w:szCs w:val="22"/>
        </w:rPr>
        <w:t xml:space="preserve">water, </w:t>
      </w:r>
      <w:r w:rsidR="005F7054" w:rsidRPr="00425B51">
        <w:rPr>
          <w:rFonts w:ascii="Arial" w:hAnsi="Arial" w:cs="Arial"/>
          <w:sz w:val="22"/>
          <w:szCs w:val="22"/>
        </w:rPr>
        <w:t xml:space="preserve">food/snacks, bug spray and a first aid kit. In Montana, both weather and terrain can change quickly. We recommend packing clothing </w:t>
      </w:r>
      <w:r w:rsidR="00425B51">
        <w:rPr>
          <w:rFonts w:ascii="Arial" w:hAnsi="Arial" w:cs="Arial"/>
          <w:sz w:val="22"/>
          <w:szCs w:val="22"/>
        </w:rPr>
        <w:t xml:space="preserve">layers </w:t>
      </w:r>
      <w:r w:rsidR="005F7054" w:rsidRPr="00425B51">
        <w:rPr>
          <w:rFonts w:ascii="Arial" w:hAnsi="Arial" w:cs="Arial"/>
          <w:sz w:val="22"/>
          <w:szCs w:val="22"/>
        </w:rPr>
        <w:t>to add or remove as weather changes.</w:t>
      </w:r>
    </w:p>
    <w:p w14:paraId="46A88D49" w14:textId="77777777" w:rsidR="005F7054" w:rsidRPr="009907CA" w:rsidRDefault="005F7054" w:rsidP="00192DAC">
      <w:pPr>
        <w:tabs>
          <w:tab w:val="left" w:pos="90"/>
        </w:tabs>
        <w:rPr>
          <w:rFonts w:ascii="Arial" w:hAnsi="Arial" w:cs="Arial"/>
          <w:sz w:val="22"/>
          <w:szCs w:val="22"/>
        </w:rPr>
      </w:pPr>
    </w:p>
    <w:p w14:paraId="0CE48F72" w14:textId="651A8D38" w:rsidR="00192DAC" w:rsidRPr="009907CA" w:rsidRDefault="00192DAC" w:rsidP="00192DAC">
      <w:pPr>
        <w:tabs>
          <w:tab w:val="left" w:pos="90"/>
        </w:tabs>
        <w:rPr>
          <w:rFonts w:ascii="Arial" w:hAnsi="Arial" w:cs="Arial"/>
          <w:b/>
          <w:sz w:val="22"/>
          <w:szCs w:val="22"/>
        </w:rPr>
      </w:pPr>
      <w:r w:rsidRPr="009907CA">
        <w:rPr>
          <w:rFonts w:ascii="Arial" w:hAnsi="Arial" w:cs="Arial"/>
          <w:sz w:val="22"/>
          <w:szCs w:val="22"/>
        </w:rPr>
        <w:t>[</w:t>
      </w:r>
      <w:r w:rsidRPr="009907CA">
        <w:rPr>
          <w:rFonts w:ascii="Arial" w:hAnsi="Arial" w:cs="Arial"/>
          <w:sz w:val="22"/>
          <w:szCs w:val="22"/>
          <w:highlight w:val="yellow"/>
        </w:rPr>
        <w:t xml:space="preserve">Option to insert additional information as it pertains to your </w:t>
      </w:r>
      <w:r w:rsidR="008079A0" w:rsidRPr="009907CA">
        <w:rPr>
          <w:rFonts w:ascii="Arial" w:hAnsi="Arial" w:cs="Arial"/>
          <w:sz w:val="22"/>
          <w:szCs w:val="22"/>
          <w:highlight w:val="yellow"/>
        </w:rPr>
        <w:t xml:space="preserve">area or </w:t>
      </w:r>
      <w:r w:rsidRPr="009907CA">
        <w:rPr>
          <w:rFonts w:ascii="Arial" w:hAnsi="Arial" w:cs="Arial"/>
          <w:sz w:val="22"/>
          <w:szCs w:val="22"/>
          <w:highlight w:val="yellow"/>
        </w:rPr>
        <w:t>destination</w:t>
      </w:r>
      <w:r w:rsidRPr="009907CA">
        <w:rPr>
          <w:rFonts w:ascii="Arial" w:hAnsi="Arial" w:cs="Arial"/>
          <w:sz w:val="22"/>
          <w:szCs w:val="22"/>
        </w:rPr>
        <w:t>]</w:t>
      </w:r>
    </w:p>
    <w:p w14:paraId="6E38D496" w14:textId="77777777" w:rsidR="00A74289" w:rsidRPr="009907CA" w:rsidRDefault="00A74289" w:rsidP="00A74289">
      <w:pPr>
        <w:tabs>
          <w:tab w:val="left" w:pos="90"/>
        </w:tabs>
        <w:ind w:left="1440" w:hanging="1440"/>
        <w:rPr>
          <w:rFonts w:ascii="Arial" w:hAnsi="Arial" w:cs="Arial"/>
          <w:sz w:val="22"/>
          <w:szCs w:val="22"/>
        </w:rPr>
      </w:pPr>
    </w:p>
    <w:p w14:paraId="7F514EF6" w14:textId="77777777" w:rsidR="009907CA" w:rsidRDefault="009907CA" w:rsidP="00A74289">
      <w:pPr>
        <w:tabs>
          <w:tab w:val="left" w:pos="90"/>
        </w:tabs>
        <w:rPr>
          <w:rFonts w:ascii="Arial" w:hAnsi="Arial" w:cs="Arial"/>
          <w:b/>
          <w:sz w:val="22"/>
          <w:szCs w:val="22"/>
        </w:rPr>
      </w:pPr>
    </w:p>
    <w:p w14:paraId="154078A1" w14:textId="70BF8B56" w:rsidR="00A74289" w:rsidRPr="009907CA" w:rsidRDefault="00A74289" w:rsidP="00A74289">
      <w:pPr>
        <w:tabs>
          <w:tab w:val="left" w:pos="90"/>
        </w:tabs>
        <w:rPr>
          <w:rFonts w:ascii="Arial" w:hAnsi="Arial" w:cs="Arial"/>
          <w:b/>
          <w:sz w:val="22"/>
          <w:szCs w:val="22"/>
        </w:rPr>
      </w:pPr>
      <w:r w:rsidRPr="009907CA">
        <w:rPr>
          <w:rFonts w:ascii="Arial" w:hAnsi="Arial" w:cs="Arial"/>
          <w:b/>
          <w:sz w:val="22"/>
          <w:szCs w:val="22"/>
        </w:rPr>
        <w:t>Play It Safe</w:t>
      </w:r>
    </w:p>
    <w:p w14:paraId="65606EF6" w14:textId="3DE7E24D" w:rsidR="00A74289" w:rsidRPr="009907CA" w:rsidRDefault="00A74289" w:rsidP="00A74289">
      <w:pPr>
        <w:tabs>
          <w:tab w:val="left" w:pos="90"/>
        </w:tabs>
        <w:rPr>
          <w:rFonts w:ascii="Arial" w:hAnsi="Arial" w:cs="Arial"/>
          <w:sz w:val="22"/>
          <w:szCs w:val="22"/>
        </w:rPr>
      </w:pPr>
      <w:r w:rsidRPr="009907CA">
        <w:rPr>
          <w:rFonts w:ascii="Arial" w:hAnsi="Arial" w:cs="Arial"/>
          <w:sz w:val="22"/>
          <w:szCs w:val="22"/>
        </w:rPr>
        <w:t>Have fun</w:t>
      </w:r>
      <w:r w:rsidR="00425B51">
        <w:rPr>
          <w:rFonts w:ascii="Arial" w:hAnsi="Arial" w:cs="Arial"/>
          <w:sz w:val="22"/>
          <w:szCs w:val="22"/>
        </w:rPr>
        <w:t xml:space="preserve">, </w:t>
      </w:r>
      <w:r w:rsidRPr="009907CA">
        <w:rPr>
          <w:rFonts w:ascii="Arial" w:hAnsi="Arial" w:cs="Arial"/>
          <w:sz w:val="22"/>
          <w:szCs w:val="22"/>
        </w:rPr>
        <w:t xml:space="preserve">but know your limits. Take it slow and choose lower-risk activities to </w:t>
      </w:r>
      <w:r w:rsidR="001E418E" w:rsidRPr="009907CA">
        <w:rPr>
          <w:rFonts w:ascii="Arial" w:hAnsi="Arial" w:cs="Arial"/>
          <w:sz w:val="22"/>
          <w:szCs w:val="22"/>
        </w:rPr>
        <w:t xml:space="preserve">reduce the strain on </w:t>
      </w:r>
      <w:r w:rsidRPr="009907CA">
        <w:rPr>
          <w:rFonts w:ascii="Arial" w:hAnsi="Arial" w:cs="Arial"/>
          <w:sz w:val="22"/>
          <w:szCs w:val="22"/>
        </w:rPr>
        <w:t xml:space="preserve">search and rescue operations and </w:t>
      </w:r>
      <w:r w:rsidRPr="00425B51">
        <w:rPr>
          <w:rFonts w:ascii="Arial" w:hAnsi="Arial" w:cs="Arial"/>
          <w:sz w:val="22"/>
          <w:szCs w:val="22"/>
        </w:rPr>
        <w:t>health care resources.</w:t>
      </w:r>
      <w:r w:rsidR="00606750" w:rsidRPr="00425B51">
        <w:rPr>
          <w:rFonts w:ascii="Arial" w:hAnsi="Arial" w:cs="Arial"/>
          <w:sz w:val="22"/>
          <w:szCs w:val="22"/>
        </w:rPr>
        <w:t xml:space="preserve"> Remember that Montana is home to </w:t>
      </w:r>
      <w:r w:rsidR="00670E78" w:rsidRPr="00425B51">
        <w:rPr>
          <w:rFonts w:ascii="Arial" w:hAnsi="Arial" w:cs="Arial"/>
          <w:sz w:val="22"/>
          <w:szCs w:val="22"/>
        </w:rPr>
        <w:t xml:space="preserve">bears, mountain goats, mountain lions, elk, deer and more. If you </w:t>
      </w:r>
      <w:r w:rsidR="00425B51" w:rsidRPr="00425B51">
        <w:rPr>
          <w:rFonts w:ascii="Arial" w:hAnsi="Arial" w:cs="Arial"/>
          <w:sz w:val="22"/>
          <w:szCs w:val="22"/>
        </w:rPr>
        <w:t>plan to spend time outside, be prepared to</w:t>
      </w:r>
      <w:r w:rsidR="00670E78" w:rsidRPr="00425B51">
        <w:rPr>
          <w:rFonts w:ascii="Arial" w:hAnsi="Arial" w:cs="Arial"/>
          <w:sz w:val="22"/>
          <w:szCs w:val="22"/>
        </w:rPr>
        <w:t xml:space="preserve"> have an encounter with our </w:t>
      </w:r>
      <w:r w:rsidR="00425B51" w:rsidRPr="00425B51">
        <w:rPr>
          <w:rFonts w:ascii="Arial" w:hAnsi="Arial" w:cs="Arial"/>
          <w:sz w:val="22"/>
          <w:szCs w:val="22"/>
        </w:rPr>
        <w:t xml:space="preserve">abundant </w:t>
      </w:r>
      <w:r w:rsidR="00670E78" w:rsidRPr="00425B51">
        <w:rPr>
          <w:rFonts w:ascii="Arial" w:hAnsi="Arial" w:cs="Arial"/>
          <w:sz w:val="22"/>
          <w:szCs w:val="22"/>
        </w:rPr>
        <w:t>wildlife. Give wildlife their space, do not approach them and do not feed them. If you plan to hike, be sure to go with a friend, make noise on the trail (talking</w:t>
      </w:r>
      <w:r w:rsidR="00425B51" w:rsidRPr="00425B51">
        <w:rPr>
          <w:rFonts w:ascii="Arial" w:hAnsi="Arial" w:cs="Arial"/>
          <w:sz w:val="22"/>
          <w:szCs w:val="22"/>
        </w:rPr>
        <w:t xml:space="preserve"> or clapping</w:t>
      </w:r>
      <w:r w:rsidR="00670E78" w:rsidRPr="00425B51">
        <w:rPr>
          <w:rFonts w:ascii="Arial" w:hAnsi="Arial" w:cs="Arial"/>
          <w:sz w:val="22"/>
          <w:szCs w:val="22"/>
        </w:rPr>
        <w:t>)</w:t>
      </w:r>
      <w:r w:rsidR="00425B51" w:rsidRPr="00425B51">
        <w:rPr>
          <w:rFonts w:ascii="Arial" w:hAnsi="Arial" w:cs="Arial"/>
          <w:sz w:val="22"/>
          <w:szCs w:val="22"/>
        </w:rPr>
        <w:t xml:space="preserve">, </w:t>
      </w:r>
      <w:r w:rsidR="00670E78" w:rsidRPr="00425B51">
        <w:rPr>
          <w:rFonts w:ascii="Arial" w:hAnsi="Arial" w:cs="Arial"/>
          <w:sz w:val="22"/>
          <w:szCs w:val="22"/>
        </w:rPr>
        <w:t>carry bear spray</w:t>
      </w:r>
      <w:r w:rsidR="00425B51" w:rsidRPr="00425B51">
        <w:rPr>
          <w:rFonts w:ascii="Arial" w:hAnsi="Arial" w:cs="Arial"/>
          <w:sz w:val="22"/>
          <w:szCs w:val="22"/>
        </w:rPr>
        <w:t xml:space="preserve"> and know how to use it</w:t>
      </w:r>
      <w:r w:rsidR="00670E78" w:rsidRPr="00425B51">
        <w:rPr>
          <w:rFonts w:ascii="Arial" w:hAnsi="Arial" w:cs="Arial"/>
          <w:sz w:val="22"/>
          <w:szCs w:val="22"/>
        </w:rPr>
        <w:t>.</w:t>
      </w:r>
    </w:p>
    <w:p w14:paraId="36D13622" w14:textId="13169105" w:rsidR="00192DAC" w:rsidRPr="009907CA" w:rsidRDefault="00192DAC" w:rsidP="00A74289">
      <w:pPr>
        <w:tabs>
          <w:tab w:val="left" w:pos="90"/>
        </w:tabs>
        <w:rPr>
          <w:rFonts w:ascii="Arial" w:hAnsi="Arial" w:cs="Arial"/>
          <w:sz w:val="22"/>
          <w:szCs w:val="22"/>
        </w:rPr>
      </w:pPr>
    </w:p>
    <w:p w14:paraId="434D495B" w14:textId="6501F3FA" w:rsidR="00192DAC" w:rsidRPr="009907CA" w:rsidRDefault="00192DAC" w:rsidP="00192DAC">
      <w:pPr>
        <w:tabs>
          <w:tab w:val="left" w:pos="90"/>
        </w:tabs>
        <w:rPr>
          <w:rFonts w:ascii="Arial" w:hAnsi="Arial" w:cs="Arial"/>
          <w:b/>
          <w:sz w:val="22"/>
          <w:szCs w:val="22"/>
        </w:rPr>
      </w:pPr>
      <w:r w:rsidRPr="009907CA">
        <w:rPr>
          <w:rFonts w:ascii="Arial" w:hAnsi="Arial" w:cs="Arial"/>
          <w:sz w:val="22"/>
          <w:szCs w:val="22"/>
        </w:rPr>
        <w:t>[</w:t>
      </w:r>
      <w:r w:rsidRPr="009907CA">
        <w:rPr>
          <w:rFonts w:ascii="Arial" w:hAnsi="Arial" w:cs="Arial"/>
          <w:sz w:val="22"/>
          <w:szCs w:val="22"/>
          <w:highlight w:val="yellow"/>
        </w:rPr>
        <w:t xml:space="preserve">Option to insert additional information as it pertains to your </w:t>
      </w:r>
      <w:r w:rsidR="008079A0" w:rsidRPr="009907CA">
        <w:rPr>
          <w:rFonts w:ascii="Arial" w:hAnsi="Arial" w:cs="Arial"/>
          <w:sz w:val="22"/>
          <w:szCs w:val="22"/>
          <w:highlight w:val="yellow"/>
        </w:rPr>
        <w:t xml:space="preserve">area or </w:t>
      </w:r>
      <w:r w:rsidRPr="009907CA">
        <w:rPr>
          <w:rFonts w:ascii="Arial" w:hAnsi="Arial" w:cs="Arial"/>
          <w:sz w:val="22"/>
          <w:szCs w:val="22"/>
          <w:highlight w:val="yellow"/>
        </w:rPr>
        <w:t>destination</w:t>
      </w:r>
      <w:r w:rsidRPr="009907CA">
        <w:rPr>
          <w:rFonts w:ascii="Arial" w:hAnsi="Arial" w:cs="Arial"/>
          <w:sz w:val="22"/>
          <w:szCs w:val="22"/>
        </w:rPr>
        <w:t>]</w:t>
      </w:r>
    </w:p>
    <w:p w14:paraId="3F8DAF3B" w14:textId="77777777" w:rsidR="00A74289" w:rsidRPr="009907CA" w:rsidRDefault="00A74289" w:rsidP="00A74289">
      <w:pPr>
        <w:tabs>
          <w:tab w:val="left" w:pos="90"/>
        </w:tabs>
        <w:rPr>
          <w:rFonts w:ascii="Arial" w:hAnsi="Arial" w:cs="Arial"/>
          <w:sz w:val="22"/>
          <w:szCs w:val="22"/>
        </w:rPr>
      </w:pPr>
    </w:p>
    <w:p w14:paraId="0FF656C2" w14:textId="77777777" w:rsidR="009907CA" w:rsidRDefault="009907CA" w:rsidP="00A74289">
      <w:pPr>
        <w:tabs>
          <w:tab w:val="left" w:pos="90"/>
        </w:tabs>
        <w:rPr>
          <w:rFonts w:ascii="Arial" w:hAnsi="Arial" w:cs="Arial"/>
          <w:b/>
          <w:sz w:val="22"/>
          <w:szCs w:val="22"/>
        </w:rPr>
      </w:pPr>
    </w:p>
    <w:p w14:paraId="3988386F" w14:textId="6D4F22C8" w:rsidR="00A74289" w:rsidRPr="009907CA" w:rsidRDefault="00A74289" w:rsidP="00A74289">
      <w:pPr>
        <w:tabs>
          <w:tab w:val="left" w:pos="90"/>
        </w:tabs>
        <w:rPr>
          <w:rFonts w:ascii="Arial" w:hAnsi="Arial" w:cs="Arial"/>
          <w:b/>
          <w:sz w:val="22"/>
          <w:szCs w:val="22"/>
        </w:rPr>
      </w:pPr>
      <w:r w:rsidRPr="009907CA">
        <w:rPr>
          <w:rFonts w:ascii="Arial" w:hAnsi="Arial" w:cs="Arial"/>
          <w:b/>
          <w:sz w:val="22"/>
          <w:szCs w:val="22"/>
        </w:rPr>
        <w:t xml:space="preserve">Explore Locally </w:t>
      </w:r>
    </w:p>
    <w:p w14:paraId="39E9D789" w14:textId="0074167C" w:rsidR="00A74289" w:rsidRPr="009907CA" w:rsidRDefault="00A74289" w:rsidP="00A74289">
      <w:pPr>
        <w:tabs>
          <w:tab w:val="left" w:pos="90"/>
        </w:tabs>
        <w:rPr>
          <w:rFonts w:ascii="Arial" w:hAnsi="Arial" w:cs="Arial"/>
          <w:b/>
          <w:sz w:val="22"/>
          <w:szCs w:val="22"/>
        </w:rPr>
      </w:pPr>
      <w:r w:rsidRPr="009907CA">
        <w:rPr>
          <w:rFonts w:ascii="Arial" w:hAnsi="Arial" w:cs="Arial"/>
          <w:sz w:val="22"/>
          <w:szCs w:val="22"/>
        </w:rPr>
        <w:t xml:space="preserve">Our </w:t>
      </w:r>
      <w:r w:rsidR="00425B51">
        <w:rPr>
          <w:rFonts w:ascii="Arial" w:hAnsi="Arial" w:cs="Arial"/>
          <w:sz w:val="22"/>
          <w:szCs w:val="22"/>
        </w:rPr>
        <w:t>area</w:t>
      </w:r>
      <w:r w:rsidRPr="009907CA">
        <w:rPr>
          <w:rFonts w:ascii="Arial" w:hAnsi="Arial" w:cs="Arial"/>
          <w:sz w:val="22"/>
          <w:szCs w:val="22"/>
        </w:rPr>
        <w:t xml:space="preserve"> is full of local parks, trails and public spaces. Enjoy them while being mindful of your impact on the surrounding </w:t>
      </w:r>
      <w:r w:rsidRPr="00425B51">
        <w:rPr>
          <w:rFonts w:ascii="Arial" w:hAnsi="Arial" w:cs="Arial"/>
          <w:sz w:val="22"/>
          <w:szCs w:val="22"/>
        </w:rPr>
        <w:t xml:space="preserve">communities. </w:t>
      </w:r>
      <w:r w:rsidR="005F7054" w:rsidRPr="00425B51">
        <w:rPr>
          <w:rFonts w:ascii="Arial" w:hAnsi="Arial" w:cs="Arial"/>
          <w:sz w:val="22"/>
          <w:szCs w:val="22"/>
        </w:rPr>
        <w:t>Check in with local Chambers or Visitor Information Centers to pick up travel guides and maps, as well as get suggestions for things to do, places to go and insider tips.</w:t>
      </w:r>
    </w:p>
    <w:p w14:paraId="5AFE7B1C" w14:textId="07041010" w:rsidR="00A74289" w:rsidRPr="009907CA" w:rsidRDefault="00A74289" w:rsidP="00A74289">
      <w:pPr>
        <w:tabs>
          <w:tab w:val="left" w:pos="90"/>
        </w:tabs>
        <w:ind w:left="1440" w:hanging="1440"/>
        <w:rPr>
          <w:rFonts w:ascii="Arial" w:hAnsi="Arial" w:cs="Arial"/>
          <w:sz w:val="22"/>
          <w:szCs w:val="22"/>
        </w:rPr>
      </w:pPr>
    </w:p>
    <w:p w14:paraId="1FF705CC" w14:textId="363B3F38" w:rsidR="00192DAC" w:rsidRPr="009907CA" w:rsidRDefault="00192DAC" w:rsidP="00192DAC">
      <w:pPr>
        <w:tabs>
          <w:tab w:val="left" w:pos="90"/>
        </w:tabs>
        <w:rPr>
          <w:rFonts w:ascii="Arial" w:hAnsi="Arial" w:cs="Arial"/>
          <w:b/>
          <w:sz w:val="22"/>
          <w:szCs w:val="22"/>
        </w:rPr>
      </w:pPr>
      <w:r w:rsidRPr="009907CA">
        <w:rPr>
          <w:rFonts w:ascii="Arial" w:hAnsi="Arial" w:cs="Arial"/>
          <w:sz w:val="22"/>
          <w:szCs w:val="22"/>
        </w:rPr>
        <w:t>[</w:t>
      </w:r>
      <w:r w:rsidRPr="009907CA">
        <w:rPr>
          <w:rFonts w:ascii="Arial" w:hAnsi="Arial" w:cs="Arial"/>
          <w:sz w:val="22"/>
          <w:szCs w:val="22"/>
          <w:highlight w:val="yellow"/>
        </w:rPr>
        <w:t xml:space="preserve">Option to insert additional information as it pertains to your </w:t>
      </w:r>
      <w:r w:rsidR="008079A0" w:rsidRPr="009907CA">
        <w:rPr>
          <w:rFonts w:ascii="Arial" w:hAnsi="Arial" w:cs="Arial"/>
          <w:sz w:val="22"/>
          <w:szCs w:val="22"/>
          <w:highlight w:val="yellow"/>
        </w:rPr>
        <w:t xml:space="preserve">area or </w:t>
      </w:r>
      <w:r w:rsidRPr="009907CA">
        <w:rPr>
          <w:rFonts w:ascii="Arial" w:hAnsi="Arial" w:cs="Arial"/>
          <w:sz w:val="22"/>
          <w:szCs w:val="22"/>
          <w:highlight w:val="yellow"/>
        </w:rPr>
        <w:t>destination</w:t>
      </w:r>
      <w:r w:rsidRPr="009907CA">
        <w:rPr>
          <w:rFonts w:ascii="Arial" w:hAnsi="Arial" w:cs="Arial"/>
          <w:sz w:val="22"/>
          <w:szCs w:val="22"/>
        </w:rPr>
        <w:t>]</w:t>
      </w:r>
    </w:p>
    <w:p w14:paraId="41E8EDC9" w14:textId="77777777" w:rsidR="00192DAC" w:rsidRPr="009907CA" w:rsidRDefault="00192DAC" w:rsidP="00A74289">
      <w:pPr>
        <w:tabs>
          <w:tab w:val="left" w:pos="90"/>
        </w:tabs>
        <w:ind w:left="1440" w:hanging="1440"/>
        <w:rPr>
          <w:rFonts w:ascii="Arial" w:hAnsi="Arial" w:cs="Arial"/>
          <w:sz w:val="22"/>
          <w:szCs w:val="22"/>
        </w:rPr>
      </w:pPr>
    </w:p>
    <w:p w14:paraId="3DDC69CB" w14:textId="77777777" w:rsidR="009907CA" w:rsidRDefault="009907CA" w:rsidP="00A74289">
      <w:pPr>
        <w:tabs>
          <w:tab w:val="left" w:pos="90"/>
        </w:tabs>
        <w:rPr>
          <w:rFonts w:ascii="Arial" w:hAnsi="Arial" w:cs="Arial"/>
          <w:b/>
          <w:sz w:val="22"/>
          <w:szCs w:val="22"/>
        </w:rPr>
      </w:pPr>
    </w:p>
    <w:p w14:paraId="6FC5C0ED" w14:textId="786B0CF1" w:rsidR="00A74289" w:rsidRPr="009907CA" w:rsidRDefault="00A74289" w:rsidP="00A74289">
      <w:pPr>
        <w:tabs>
          <w:tab w:val="left" w:pos="90"/>
        </w:tabs>
        <w:rPr>
          <w:rFonts w:ascii="Arial" w:hAnsi="Arial" w:cs="Arial"/>
          <w:b/>
          <w:sz w:val="22"/>
          <w:szCs w:val="22"/>
        </w:rPr>
      </w:pPr>
      <w:r w:rsidRPr="009907CA">
        <w:rPr>
          <w:rFonts w:ascii="Arial" w:hAnsi="Arial" w:cs="Arial"/>
          <w:b/>
          <w:sz w:val="22"/>
          <w:szCs w:val="22"/>
        </w:rPr>
        <w:t>Leave No Trace</w:t>
      </w:r>
    </w:p>
    <w:p w14:paraId="1087498C" w14:textId="7AE3A304" w:rsidR="00A74289" w:rsidRPr="0027187B" w:rsidRDefault="0027187B" w:rsidP="00A74289">
      <w:pPr>
        <w:tabs>
          <w:tab w:val="left" w:pos="90"/>
        </w:tabs>
        <w:rPr>
          <w:rFonts w:ascii="Arial" w:hAnsi="Arial" w:cs="Arial"/>
          <w:sz w:val="22"/>
          <w:szCs w:val="22"/>
        </w:rPr>
      </w:pPr>
      <w:r w:rsidRPr="0027187B">
        <w:rPr>
          <w:rFonts w:ascii="Arial" w:hAnsi="Arial" w:cs="Arial"/>
          <w:sz w:val="22"/>
          <w:szCs w:val="22"/>
        </w:rPr>
        <w:t>Pack your</w:t>
      </w:r>
      <w:r w:rsidR="00A74289" w:rsidRPr="0027187B">
        <w:rPr>
          <w:rFonts w:ascii="Arial" w:hAnsi="Arial" w:cs="Arial"/>
          <w:sz w:val="22"/>
          <w:szCs w:val="22"/>
        </w:rPr>
        <w:t xml:space="preserve"> garbage </w:t>
      </w:r>
      <w:r w:rsidRPr="0027187B">
        <w:rPr>
          <w:rFonts w:ascii="Arial" w:hAnsi="Arial" w:cs="Arial"/>
          <w:sz w:val="22"/>
          <w:szCs w:val="22"/>
        </w:rPr>
        <w:t xml:space="preserve">out </w:t>
      </w:r>
      <w:r w:rsidR="00A74289" w:rsidRPr="0027187B">
        <w:rPr>
          <w:rFonts w:ascii="Arial" w:hAnsi="Arial" w:cs="Arial"/>
          <w:sz w:val="22"/>
          <w:szCs w:val="22"/>
        </w:rPr>
        <w:t xml:space="preserve">with you and clean up properly. </w:t>
      </w:r>
      <w:r w:rsidR="002F75A7" w:rsidRPr="0027187B">
        <w:rPr>
          <w:rFonts w:ascii="Arial" w:hAnsi="Arial" w:cs="Arial"/>
          <w:sz w:val="22"/>
          <w:szCs w:val="22"/>
        </w:rPr>
        <w:t>When recreating on public lands, be sure to take care of them by staying on</w:t>
      </w:r>
      <w:r w:rsidRPr="0027187B">
        <w:rPr>
          <w:rFonts w:ascii="Arial" w:hAnsi="Arial" w:cs="Arial"/>
          <w:sz w:val="22"/>
          <w:szCs w:val="22"/>
        </w:rPr>
        <w:t xml:space="preserve"> trails. </w:t>
      </w:r>
      <w:r w:rsidR="002F75A7" w:rsidRPr="0027187B">
        <w:rPr>
          <w:rFonts w:ascii="Arial" w:hAnsi="Arial" w:cs="Arial"/>
          <w:sz w:val="22"/>
          <w:szCs w:val="22"/>
        </w:rPr>
        <w:t>If you plan to camp while you’re here, be sure to do so in an existing campsite or pick a site where vegetation is absent.</w:t>
      </w:r>
      <w:r w:rsidR="00AC7E02" w:rsidRPr="0027187B">
        <w:rPr>
          <w:rFonts w:ascii="Arial" w:hAnsi="Arial" w:cs="Arial"/>
          <w:sz w:val="22"/>
          <w:szCs w:val="22"/>
        </w:rPr>
        <w:t xml:space="preserve"> </w:t>
      </w:r>
      <w:r w:rsidR="00A74289" w:rsidRPr="0027187B">
        <w:rPr>
          <w:rFonts w:ascii="Arial" w:hAnsi="Arial" w:cs="Arial"/>
          <w:sz w:val="22"/>
          <w:szCs w:val="22"/>
        </w:rPr>
        <w:t xml:space="preserve">It’s important to respect public lands and waters, as well as Native and local communities. </w:t>
      </w:r>
    </w:p>
    <w:p w14:paraId="5D6CF9E3" w14:textId="77777777" w:rsidR="00192DAC" w:rsidRPr="009907CA" w:rsidRDefault="00192DAC" w:rsidP="00A74289">
      <w:pPr>
        <w:tabs>
          <w:tab w:val="left" w:pos="90"/>
        </w:tabs>
        <w:rPr>
          <w:rFonts w:ascii="Arial" w:hAnsi="Arial" w:cs="Arial"/>
          <w:sz w:val="22"/>
          <w:szCs w:val="22"/>
        </w:rPr>
      </w:pPr>
    </w:p>
    <w:p w14:paraId="714A0440" w14:textId="2B26F6A4" w:rsidR="00192DAC" w:rsidRPr="009907CA" w:rsidRDefault="00192DAC" w:rsidP="00192DAC">
      <w:pPr>
        <w:tabs>
          <w:tab w:val="left" w:pos="90"/>
        </w:tabs>
        <w:rPr>
          <w:rFonts w:ascii="Arial" w:hAnsi="Arial" w:cs="Arial"/>
          <w:b/>
          <w:sz w:val="22"/>
          <w:szCs w:val="22"/>
        </w:rPr>
      </w:pPr>
      <w:r w:rsidRPr="009907CA">
        <w:rPr>
          <w:rFonts w:ascii="Arial" w:hAnsi="Arial" w:cs="Arial"/>
          <w:sz w:val="22"/>
          <w:szCs w:val="22"/>
        </w:rPr>
        <w:t>[</w:t>
      </w:r>
      <w:r w:rsidRPr="009907CA">
        <w:rPr>
          <w:rFonts w:ascii="Arial" w:hAnsi="Arial" w:cs="Arial"/>
          <w:sz w:val="22"/>
          <w:szCs w:val="22"/>
          <w:highlight w:val="yellow"/>
        </w:rPr>
        <w:t xml:space="preserve">Option to insert additional information as it pertains to your </w:t>
      </w:r>
      <w:r w:rsidR="008079A0" w:rsidRPr="009907CA">
        <w:rPr>
          <w:rFonts w:ascii="Arial" w:hAnsi="Arial" w:cs="Arial"/>
          <w:sz w:val="22"/>
          <w:szCs w:val="22"/>
          <w:highlight w:val="yellow"/>
        </w:rPr>
        <w:t xml:space="preserve">area or </w:t>
      </w:r>
      <w:r w:rsidRPr="009907CA">
        <w:rPr>
          <w:rFonts w:ascii="Arial" w:hAnsi="Arial" w:cs="Arial"/>
          <w:sz w:val="22"/>
          <w:szCs w:val="22"/>
          <w:highlight w:val="yellow"/>
        </w:rPr>
        <w:t>destination</w:t>
      </w:r>
      <w:r w:rsidRPr="009907CA">
        <w:rPr>
          <w:rFonts w:ascii="Arial" w:hAnsi="Arial" w:cs="Arial"/>
          <w:sz w:val="22"/>
          <w:szCs w:val="22"/>
        </w:rPr>
        <w:t>]</w:t>
      </w:r>
    </w:p>
    <w:p w14:paraId="311D46AB" w14:textId="77777777" w:rsidR="00A74289" w:rsidRPr="009907CA" w:rsidRDefault="00A74289" w:rsidP="00A74289">
      <w:pPr>
        <w:tabs>
          <w:tab w:val="left" w:pos="90"/>
        </w:tabs>
        <w:ind w:left="1440" w:hanging="1440"/>
        <w:rPr>
          <w:rFonts w:ascii="Arial" w:hAnsi="Arial" w:cs="Arial"/>
          <w:sz w:val="22"/>
          <w:szCs w:val="22"/>
        </w:rPr>
      </w:pPr>
    </w:p>
    <w:p w14:paraId="09424771" w14:textId="77777777" w:rsidR="009907CA" w:rsidRDefault="009907CA" w:rsidP="00A74289">
      <w:pPr>
        <w:tabs>
          <w:tab w:val="left" w:pos="90"/>
        </w:tabs>
        <w:rPr>
          <w:rFonts w:ascii="Arial" w:hAnsi="Arial" w:cs="Arial"/>
          <w:b/>
          <w:sz w:val="22"/>
          <w:szCs w:val="22"/>
        </w:rPr>
      </w:pPr>
    </w:p>
    <w:p w14:paraId="4B2CDA8C" w14:textId="4BD36E7B" w:rsidR="00A74289" w:rsidRPr="009907CA" w:rsidRDefault="00A74289" w:rsidP="00A74289">
      <w:pPr>
        <w:tabs>
          <w:tab w:val="left" w:pos="90"/>
        </w:tabs>
        <w:rPr>
          <w:rFonts w:ascii="Arial" w:hAnsi="Arial" w:cs="Arial"/>
          <w:b/>
          <w:sz w:val="22"/>
          <w:szCs w:val="22"/>
        </w:rPr>
      </w:pPr>
      <w:r w:rsidRPr="009907CA">
        <w:rPr>
          <w:rFonts w:ascii="Arial" w:hAnsi="Arial" w:cs="Arial"/>
          <w:b/>
          <w:sz w:val="22"/>
          <w:szCs w:val="22"/>
        </w:rPr>
        <w:t>Build an Inclusive Outdoors</w:t>
      </w:r>
    </w:p>
    <w:p w14:paraId="12C91131" w14:textId="09689B9E" w:rsidR="00A74289" w:rsidRPr="009907CA" w:rsidRDefault="00A74289" w:rsidP="00A74289">
      <w:pPr>
        <w:tabs>
          <w:tab w:val="left" w:pos="90"/>
        </w:tabs>
        <w:rPr>
          <w:rFonts w:ascii="Arial" w:hAnsi="Arial" w:cs="Arial"/>
          <w:sz w:val="22"/>
          <w:szCs w:val="22"/>
        </w:rPr>
      </w:pPr>
      <w:r w:rsidRPr="009907CA">
        <w:rPr>
          <w:rFonts w:ascii="Arial" w:hAnsi="Arial" w:cs="Arial"/>
          <w:sz w:val="22"/>
          <w:szCs w:val="22"/>
        </w:rPr>
        <w:t xml:space="preserve">Do your part to help make our outdoor spaces safe and welcoming for all identities and abilities. </w:t>
      </w:r>
    </w:p>
    <w:p w14:paraId="0D26BABE" w14:textId="77777777" w:rsidR="00192DAC" w:rsidRPr="009907CA" w:rsidRDefault="00192DAC" w:rsidP="00A74289">
      <w:pPr>
        <w:tabs>
          <w:tab w:val="left" w:pos="90"/>
        </w:tabs>
        <w:rPr>
          <w:rFonts w:ascii="Arial" w:hAnsi="Arial" w:cs="Arial"/>
          <w:b/>
          <w:sz w:val="22"/>
          <w:szCs w:val="22"/>
        </w:rPr>
      </w:pPr>
    </w:p>
    <w:p w14:paraId="38BB6D9B" w14:textId="6D12B190" w:rsidR="00192DAC" w:rsidRPr="009907CA" w:rsidRDefault="00192DAC" w:rsidP="00192DAC">
      <w:pPr>
        <w:tabs>
          <w:tab w:val="left" w:pos="90"/>
        </w:tabs>
        <w:rPr>
          <w:rFonts w:ascii="Arial" w:hAnsi="Arial" w:cs="Arial"/>
          <w:b/>
          <w:sz w:val="22"/>
          <w:szCs w:val="22"/>
        </w:rPr>
      </w:pPr>
      <w:r w:rsidRPr="009907CA">
        <w:rPr>
          <w:rFonts w:ascii="Arial" w:hAnsi="Arial" w:cs="Arial"/>
          <w:sz w:val="22"/>
          <w:szCs w:val="22"/>
        </w:rPr>
        <w:t>[</w:t>
      </w:r>
      <w:r w:rsidRPr="009907CA">
        <w:rPr>
          <w:rFonts w:ascii="Arial" w:hAnsi="Arial" w:cs="Arial"/>
          <w:sz w:val="22"/>
          <w:szCs w:val="22"/>
          <w:highlight w:val="yellow"/>
        </w:rPr>
        <w:t xml:space="preserve">Option to insert additional information as it pertains to your </w:t>
      </w:r>
      <w:r w:rsidR="008079A0" w:rsidRPr="009907CA">
        <w:rPr>
          <w:rFonts w:ascii="Arial" w:hAnsi="Arial" w:cs="Arial"/>
          <w:sz w:val="22"/>
          <w:szCs w:val="22"/>
          <w:highlight w:val="yellow"/>
        </w:rPr>
        <w:t xml:space="preserve">area or </w:t>
      </w:r>
      <w:r w:rsidRPr="009907CA">
        <w:rPr>
          <w:rFonts w:ascii="Arial" w:hAnsi="Arial" w:cs="Arial"/>
          <w:sz w:val="22"/>
          <w:szCs w:val="22"/>
          <w:highlight w:val="yellow"/>
        </w:rPr>
        <w:t>destination</w:t>
      </w:r>
      <w:r w:rsidRPr="009907CA">
        <w:rPr>
          <w:rFonts w:ascii="Arial" w:hAnsi="Arial" w:cs="Arial"/>
          <w:sz w:val="22"/>
          <w:szCs w:val="22"/>
        </w:rPr>
        <w:t>]</w:t>
      </w:r>
    </w:p>
    <w:p w14:paraId="7538136E" w14:textId="77777777" w:rsidR="00A74289" w:rsidRPr="009907CA" w:rsidRDefault="00A74289" w:rsidP="008373B5">
      <w:pPr>
        <w:spacing w:line="360" w:lineRule="auto"/>
        <w:ind w:left="1440" w:hanging="1440"/>
        <w:rPr>
          <w:rFonts w:ascii="Arial" w:hAnsi="Arial" w:cs="Arial"/>
          <w:sz w:val="22"/>
          <w:szCs w:val="22"/>
        </w:rPr>
      </w:pPr>
    </w:p>
    <w:p w14:paraId="71AC4F16" w14:textId="57A6F8B6" w:rsidR="00A74289" w:rsidRPr="009907CA" w:rsidRDefault="00A74289" w:rsidP="00A74289">
      <w:pPr>
        <w:spacing w:line="360" w:lineRule="auto"/>
        <w:rPr>
          <w:rFonts w:ascii="Arial" w:hAnsi="Arial" w:cs="Arial"/>
          <w:sz w:val="22"/>
          <w:szCs w:val="22"/>
        </w:rPr>
      </w:pPr>
      <w:r w:rsidRPr="009907CA">
        <w:rPr>
          <w:rFonts w:ascii="Arial" w:hAnsi="Arial" w:cs="Arial"/>
          <w:sz w:val="22"/>
          <w:szCs w:val="22"/>
        </w:rPr>
        <w:t xml:space="preserve">To learn more about responsible recreation in Montana, go to </w:t>
      </w:r>
      <w:hyperlink r:id="rId7" w:history="1">
        <w:r w:rsidRPr="009907CA">
          <w:rPr>
            <w:rStyle w:val="Hyperlink"/>
            <w:rFonts w:ascii="Arial" w:hAnsi="Arial" w:cs="Arial"/>
            <w:sz w:val="22"/>
            <w:szCs w:val="22"/>
          </w:rPr>
          <w:t>visitmt.com/montana-matters</w:t>
        </w:r>
      </w:hyperlink>
      <w:r w:rsidRPr="009907CA">
        <w:rPr>
          <w:rFonts w:ascii="Arial" w:hAnsi="Arial" w:cs="Arial"/>
          <w:sz w:val="22"/>
          <w:szCs w:val="22"/>
        </w:rPr>
        <w:t xml:space="preserve"> or </w:t>
      </w:r>
      <w:hyperlink r:id="rId8" w:history="1">
        <w:r w:rsidRPr="009907CA">
          <w:rPr>
            <w:rStyle w:val="Hyperlink"/>
            <w:rFonts w:ascii="Arial" w:hAnsi="Arial" w:cs="Arial"/>
            <w:sz w:val="22"/>
            <w:szCs w:val="22"/>
          </w:rPr>
          <w:t>recreateresponsibly.org</w:t>
        </w:r>
      </w:hyperlink>
      <w:r w:rsidRPr="009907CA">
        <w:rPr>
          <w:rFonts w:ascii="Arial" w:hAnsi="Arial" w:cs="Arial"/>
          <w:sz w:val="22"/>
          <w:szCs w:val="22"/>
        </w:rPr>
        <w:t xml:space="preserve">. </w:t>
      </w:r>
    </w:p>
    <w:p w14:paraId="3BA037CF" w14:textId="0C89C3F0" w:rsidR="00192DAC" w:rsidRPr="009907CA" w:rsidRDefault="00192DAC" w:rsidP="00A74289">
      <w:pPr>
        <w:spacing w:line="360" w:lineRule="auto"/>
        <w:rPr>
          <w:rFonts w:ascii="Arial" w:hAnsi="Arial" w:cs="Arial"/>
          <w:sz w:val="22"/>
          <w:szCs w:val="22"/>
        </w:rPr>
      </w:pPr>
    </w:p>
    <w:p w14:paraId="1C2E8975" w14:textId="21D6C34C" w:rsidR="00192DAC" w:rsidRPr="009907CA" w:rsidRDefault="00192DAC" w:rsidP="00A74289">
      <w:pPr>
        <w:spacing w:line="360" w:lineRule="auto"/>
        <w:rPr>
          <w:rFonts w:ascii="Arial" w:hAnsi="Arial" w:cs="Arial"/>
          <w:sz w:val="22"/>
          <w:szCs w:val="22"/>
        </w:rPr>
      </w:pPr>
    </w:p>
    <w:p w14:paraId="43666418" w14:textId="77777777" w:rsidR="00A74289" w:rsidRPr="009907CA" w:rsidRDefault="00A74289" w:rsidP="008373B5">
      <w:pPr>
        <w:spacing w:line="360" w:lineRule="auto"/>
        <w:ind w:left="1440" w:hanging="1440"/>
        <w:rPr>
          <w:rFonts w:ascii="Arial" w:hAnsi="Arial" w:cs="Arial"/>
          <w:sz w:val="22"/>
          <w:szCs w:val="22"/>
        </w:rPr>
      </w:pPr>
    </w:p>
    <w:p w14:paraId="7C6D3D1F" w14:textId="77777777" w:rsidR="004C415D" w:rsidRPr="009907CA" w:rsidRDefault="004C415D">
      <w:pPr>
        <w:rPr>
          <w:rFonts w:ascii="Arial" w:hAnsi="Arial" w:cs="Arial"/>
          <w:sz w:val="22"/>
          <w:szCs w:val="22"/>
        </w:rPr>
      </w:pPr>
    </w:p>
    <w:sectPr w:rsidR="004C415D" w:rsidRPr="009907CA" w:rsidSect="00C35CC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EDA46" w14:textId="77777777" w:rsidR="002543DA" w:rsidRDefault="002543DA" w:rsidP="009907CA">
      <w:r>
        <w:separator/>
      </w:r>
    </w:p>
  </w:endnote>
  <w:endnote w:type="continuationSeparator" w:id="0">
    <w:p w14:paraId="32C78F8D" w14:textId="77777777" w:rsidR="002543DA" w:rsidRDefault="002543DA" w:rsidP="0099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B7115" w14:textId="77777777" w:rsidR="002543DA" w:rsidRDefault="002543DA" w:rsidP="009907CA">
      <w:r>
        <w:separator/>
      </w:r>
    </w:p>
  </w:footnote>
  <w:footnote w:type="continuationSeparator" w:id="0">
    <w:p w14:paraId="3B9A91E0" w14:textId="77777777" w:rsidR="002543DA" w:rsidRDefault="002543DA" w:rsidP="0099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122F" w14:textId="30003612" w:rsidR="009907CA" w:rsidRDefault="009907CA">
    <w:pPr>
      <w:pStyle w:val="Header"/>
    </w:pPr>
    <w:r w:rsidRPr="00EE4695">
      <w:rPr>
        <w:rFonts w:cstheme="minorHAnsi"/>
        <w:noProof/>
        <w:color w:val="000000"/>
        <w:sz w:val="18"/>
        <w:szCs w:val="18"/>
      </w:rPr>
      <w:drawing>
        <wp:anchor distT="0" distB="0" distL="114300" distR="114300" simplePos="0" relativeHeight="251659264" behindDoc="0" locked="0" layoutInCell="1" allowOverlap="1" wp14:anchorId="13271A46" wp14:editId="1B90D0DA">
          <wp:simplePos x="0" y="0"/>
          <wp:positionH relativeFrom="margin">
            <wp:align>right</wp:align>
          </wp:positionH>
          <wp:positionV relativeFrom="paragraph">
            <wp:posOffset>-15240</wp:posOffset>
          </wp:positionV>
          <wp:extent cx="1425772" cy="211717"/>
          <wp:effectExtent l="0" t="0" r="3175" b="0"/>
          <wp:wrapNone/>
          <wp:docPr id="11" name="Picture 10" descr="http://www.mercurycsc.com/media/projects/featured_images/logo/mtot_logo_3.png">
            <a:extLst xmlns:a="http://schemas.openxmlformats.org/drawingml/2006/main">
              <a:ext uri="{FF2B5EF4-FFF2-40B4-BE49-F238E27FC236}">
                <a16:creationId xmlns:a16="http://schemas.microsoft.com/office/drawing/2014/main" id="{6574D7BA-8819-4BAB-AF1C-CE6DD909D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http://www.mercurycsc.com/media/projects/featured_images/logo/mtot_logo_3.png">
                    <a:extLst>
                      <a:ext uri="{FF2B5EF4-FFF2-40B4-BE49-F238E27FC236}">
                        <a16:creationId xmlns:a16="http://schemas.microsoft.com/office/drawing/2014/main" id="{6574D7BA-8819-4BAB-AF1C-CE6DD909D77D}"/>
                      </a:ext>
                    </a:extLst>
                  </pic:cNvPr>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425772" cy="211717"/>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63A1C"/>
    <w:multiLevelType w:val="hybridMultilevel"/>
    <w:tmpl w:val="516041D0"/>
    <w:lvl w:ilvl="0" w:tplc="9CB0B8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B1467"/>
    <w:multiLevelType w:val="hybridMultilevel"/>
    <w:tmpl w:val="CB5ADBCE"/>
    <w:lvl w:ilvl="0" w:tplc="D29E76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90CDC"/>
    <w:multiLevelType w:val="hybridMultilevel"/>
    <w:tmpl w:val="E6980326"/>
    <w:lvl w:ilvl="0" w:tplc="DA0CAC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B66E0"/>
    <w:multiLevelType w:val="hybridMultilevel"/>
    <w:tmpl w:val="7CF66246"/>
    <w:lvl w:ilvl="0" w:tplc="B0C4DE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322F6"/>
    <w:multiLevelType w:val="hybridMultilevel"/>
    <w:tmpl w:val="36BC33E4"/>
    <w:lvl w:ilvl="0" w:tplc="A56E09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5D"/>
    <w:rsid w:val="000924B3"/>
    <w:rsid w:val="00151A41"/>
    <w:rsid w:val="0017513A"/>
    <w:rsid w:val="00192DAC"/>
    <w:rsid w:val="001C0BB9"/>
    <w:rsid w:val="001E418E"/>
    <w:rsid w:val="002543DA"/>
    <w:rsid w:val="00255B08"/>
    <w:rsid w:val="0027187B"/>
    <w:rsid w:val="002F75A7"/>
    <w:rsid w:val="00371DBD"/>
    <w:rsid w:val="003818AA"/>
    <w:rsid w:val="00425B51"/>
    <w:rsid w:val="00436899"/>
    <w:rsid w:val="004C415D"/>
    <w:rsid w:val="00594446"/>
    <w:rsid w:val="005F7054"/>
    <w:rsid w:val="00606750"/>
    <w:rsid w:val="00670E78"/>
    <w:rsid w:val="006E4599"/>
    <w:rsid w:val="007073FB"/>
    <w:rsid w:val="00713916"/>
    <w:rsid w:val="00723210"/>
    <w:rsid w:val="00770950"/>
    <w:rsid w:val="007974E3"/>
    <w:rsid w:val="008079A0"/>
    <w:rsid w:val="008373B5"/>
    <w:rsid w:val="008629C4"/>
    <w:rsid w:val="00867762"/>
    <w:rsid w:val="00982847"/>
    <w:rsid w:val="009907CA"/>
    <w:rsid w:val="009B09D7"/>
    <w:rsid w:val="009B2183"/>
    <w:rsid w:val="00A64E5B"/>
    <w:rsid w:val="00A74289"/>
    <w:rsid w:val="00AC7E02"/>
    <w:rsid w:val="00B84413"/>
    <w:rsid w:val="00C35CCD"/>
    <w:rsid w:val="00C654D1"/>
    <w:rsid w:val="00D222A2"/>
    <w:rsid w:val="00F5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A750"/>
  <w15:chartTrackingRefBased/>
  <w15:docId w15:val="{6CED3421-5601-0448-AD92-4A2BD308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415D"/>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4C415D"/>
    <w:rPr>
      <w:rFonts w:eastAsiaTheme="minorEastAsia"/>
    </w:rPr>
  </w:style>
  <w:style w:type="paragraph" w:customStyle="1" w:styleId="FillOut">
    <w:name w:val="Fill Out"/>
    <w:link w:val="FillOutChar"/>
    <w:uiPriority w:val="1"/>
    <w:qFormat/>
    <w:rsid w:val="004C415D"/>
    <w:pPr>
      <w:tabs>
        <w:tab w:val="left" w:pos="5400"/>
      </w:tabs>
      <w:spacing w:after="320"/>
    </w:pPr>
    <w:rPr>
      <w:rFonts w:ascii="Arial" w:eastAsia="Calibri" w:hAnsi="Arial" w:cs="Times New Roman"/>
      <w:sz w:val="22"/>
      <w:szCs w:val="22"/>
    </w:rPr>
  </w:style>
  <w:style w:type="paragraph" w:customStyle="1" w:styleId="FillOutHead">
    <w:name w:val="Fill Out Head"/>
    <w:basedOn w:val="FillOut"/>
    <w:link w:val="FillOutHeadChar"/>
    <w:uiPriority w:val="2"/>
    <w:qFormat/>
    <w:rsid w:val="004C415D"/>
    <w:rPr>
      <w:rFonts w:ascii="Century Gothic" w:hAnsi="Century Gothic" w:cs="Arial"/>
      <w:b/>
    </w:rPr>
  </w:style>
  <w:style w:type="character" w:customStyle="1" w:styleId="FillOutChar">
    <w:name w:val="Fill Out Char"/>
    <w:basedOn w:val="DefaultParagraphFont"/>
    <w:link w:val="FillOut"/>
    <w:uiPriority w:val="1"/>
    <w:rsid w:val="004C415D"/>
    <w:rPr>
      <w:rFonts w:ascii="Arial" w:eastAsia="Calibri" w:hAnsi="Arial" w:cs="Times New Roman"/>
      <w:sz w:val="22"/>
      <w:szCs w:val="22"/>
    </w:rPr>
  </w:style>
  <w:style w:type="character" w:customStyle="1" w:styleId="FillOutHeadChar">
    <w:name w:val="Fill Out Head Char"/>
    <w:basedOn w:val="FillOutChar"/>
    <w:link w:val="FillOutHead"/>
    <w:uiPriority w:val="2"/>
    <w:rsid w:val="004C415D"/>
    <w:rPr>
      <w:rFonts w:ascii="Century Gothic" w:eastAsia="Calibri" w:hAnsi="Century Gothic" w:cs="Arial"/>
      <w:b/>
      <w:sz w:val="22"/>
      <w:szCs w:val="22"/>
    </w:rPr>
  </w:style>
  <w:style w:type="paragraph" w:styleId="ListParagraph">
    <w:name w:val="List Paragraph"/>
    <w:basedOn w:val="Normal"/>
    <w:uiPriority w:val="34"/>
    <w:qFormat/>
    <w:rsid w:val="00594446"/>
    <w:pPr>
      <w:ind w:left="720"/>
      <w:contextualSpacing/>
    </w:pPr>
  </w:style>
  <w:style w:type="character" w:styleId="Hyperlink">
    <w:name w:val="Hyperlink"/>
    <w:basedOn w:val="DefaultParagraphFont"/>
    <w:uiPriority w:val="99"/>
    <w:unhideWhenUsed/>
    <w:rsid w:val="00A74289"/>
    <w:rPr>
      <w:color w:val="0563C1" w:themeColor="hyperlink"/>
      <w:u w:val="single"/>
    </w:rPr>
  </w:style>
  <w:style w:type="character" w:styleId="UnresolvedMention">
    <w:name w:val="Unresolved Mention"/>
    <w:basedOn w:val="DefaultParagraphFont"/>
    <w:uiPriority w:val="99"/>
    <w:semiHidden/>
    <w:unhideWhenUsed/>
    <w:rsid w:val="00A74289"/>
    <w:rPr>
      <w:color w:val="605E5C"/>
      <w:shd w:val="clear" w:color="auto" w:fill="E1DFDD"/>
    </w:rPr>
  </w:style>
  <w:style w:type="paragraph" w:styleId="Header">
    <w:name w:val="header"/>
    <w:basedOn w:val="Normal"/>
    <w:link w:val="HeaderChar"/>
    <w:uiPriority w:val="99"/>
    <w:unhideWhenUsed/>
    <w:rsid w:val="009907CA"/>
    <w:pPr>
      <w:tabs>
        <w:tab w:val="center" w:pos="4680"/>
        <w:tab w:val="right" w:pos="9360"/>
      </w:tabs>
    </w:pPr>
  </w:style>
  <w:style w:type="character" w:customStyle="1" w:styleId="HeaderChar">
    <w:name w:val="Header Char"/>
    <w:basedOn w:val="DefaultParagraphFont"/>
    <w:link w:val="Header"/>
    <w:uiPriority w:val="99"/>
    <w:rsid w:val="00990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reateresponsibly.org/" TargetMode="External"/><Relationship Id="rId3" Type="http://schemas.openxmlformats.org/officeDocument/2006/relationships/settings" Target="settings.xml"/><Relationship Id="rId7" Type="http://schemas.openxmlformats.org/officeDocument/2006/relationships/hyperlink" Target="https://www.visitmt.com/montana-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Jablonowski, Mary Beth</dc:creator>
  <cp:keywords/>
  <dc:description/>
  <cp:lastModifiedBy>Palin, Addie</cp:lastModifiedBy>
  <cp:revision>3</cp:revision>
  <dcterms:created xsi:type="dcterms:W3CDTF">2021-05-28T00:52:00Z</dcterms:created>
  <dcterms:modified xsi:type="dcterms:W3CDTF">2021-05-28T01:04:00Z</dcterms:modified>
</cp:coreProperties>
</file>