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D99D6" w14:textId="77777777" w:rsidR="00B73619" w:rsidRDefault="00C16655" w:rsidP="0034647A">
      <w:pPr>
        <w:pStyle w:val="Title"/>
      </w:pPr>
      <w:bookmarkStart w:id="0" w:name="_GoBack"/>
      <w:bookmarkEnd w:id="0"/>
      <w:r w:rsidRPr="00C16655">
        <w:t>Foreign Partner Search Plan Worksheet</w:t>
      </w:r>
    </w:p>
    <w:p w14:paraId="41735952" w14:textId="5D6F1B6C" w:rsidR="00EE37E1" w:rsidRPr="00C16655" w:rsidRDefault="009B0DFD" w:rsidP="0034647A">
      <w:r>
        <w:t xml:space="preserve">Use </w:t>
      </w:r>
      <w:r w:rsidRPr="0034647A">
        <w:t>this</w:t>
      </w:r>
      <w:r>
        <w:t xml:space="preserve"> worksheet to prepare your plan to find a foreign partner.  Fill in </w:t>
      </w:r>
      <w:proofErr w:type="gramStart"/>
      <w:r>
        <w:t>all of</w:t>
      </w:r>
      <w:proofErr w:type="gramEnd"/>
      <w:r>
        <w:t xml:space="preserve"> the white boxes with your choices or answers.  </w:t>
      </w:r>
      <w:hyperlink r:id="rId6" w:history="1">
        <w:r w:rsidRPr="00602830">
          <w:rPr>
            <w:rStyle w:val="Hyperlink"/>
          </w:rPr>
          <w:t xml:space="preserve">Contact </w:t>
        </w:r>
        <w:proofErr w:type="spellStart"/>
        <w:r w:rsidRPr="00602830">
          <w:rPr>
            <w:rStyle w:val="Hyperlink"/>
          </w:rPr>
          <w:t>ExportMontana</w:t>
        </w:r>
        <w:proofErr w:type="spellEnd"/>
      </w:hyperlink>
      <w:r>
        <w:t xml:space="preserve"> with any questions.</w:t>
      </w:r>
    </w:p>
    <w:tbl>
      <w:tblPr>
        <w:tblStyle w:val="TableGrid"/>
        <w:tblW w:w="10900" w:type="dxa"/>
        <w:tblBorders>
          <w:top w:val="single" w:sz="12" w:space="0" w:color="D7D447" w:themeColor="accent5"/>
          <w:left w:val="single" w:sz="12" w:space="0" w:color="D7D447" w:themeColor="accent5"/>
          <w:bottom w:val="single" w:sz="12" w:space="0" w:color="D7D447" w:themeColor="accent5"/>
          <w:right w:val="single" w:sz="12" w:space="0" w:color="D7D447" w:themeColor="accent5"/>
          <w:insideH w:val="single" w:sz="12" w:space="0" w:color="D7D447" w:themeColor="accent5"/>
          <w:insideV w:val="single" w:sz="12" w:space="0" w:color="D7D447" w:themeColor="accent5"/>
        </w:tblBorders>
        <w:tblLook w:val="04A0" w:firstRow="1" w:lastRow="0" w:firstColumn="1" w:lastColumn="0" w:noHBand="0" w:noVBand="1"/>
      </w:tblPr>
      <w:tblGrid>
        <w:gridCol w:w="938"/>
        <w:gridCol w:w="625"/>
        <w:gridCol w:w="420"/>
        <w:gridCol w:w="2574"/>
        <w:gridCol w:w="446"/>
        <w:gridCol w:w="742"/>
        <w:gridCol w:w="810"/>
        <w:gridCol w:w="540"/>
        <w:gridCol w:w="435"/>
        <w:gridCol w:w="621"/>
        <w:gridCol w:w="204"/>
        <w:gridCol w:w="810"/>
        <w:gridCol w:w="1735"/>
      </w:tblGrid>
      <w:tr w:rsidR="0034647A" w14:paraId="7E7F2A2B" w14:textId="77777777" w:rsidTr="0048404F">
        <w:trPr>
          <w:cantSplit/>
        </w:trPr>
        <w:tc>
          <w:tcPr>
            <w:tcW w:w="10900" w:type="dxa"/>
            <w:gridSpan w:val="13"/>
            <w:shd w:val="clear" w:color="auto" w:fill="418AB3" w:themeFill="accent4"/>
            <w:vAlign w:val="center"/>
          </w:tcPr>
          <w:p w14:paraId="6941058F" w14:textId="6F81B10C" w:rsidR="0034647A" w:rsidRPr="0034647A" w:rsidRDefault="0034647A" w:rsidP="0034647A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34647A">
              <w:rPr>
                <w:b/>
                <w:color w:val="FFFFFF" w:themeColor="background1"/>
                <w:sz w:val="24"/>
              </w:rPr>
              <w:t>INTERNATIONAL MARKET</w:t>
            </w:r>
          </w:p>
        </w:tc>
      </w:tr>
      <w:tr w:rsidR="0034647A" w14:paraId="12FBA5EE" w14:textId="77777777" w:rsidTr="0034647A">
        <w:trPr>
          <w:cantSplit/>
        </w:trPr>
        <w:tc>
          <w:tcPr>
            <w:tcW w:w="7095" w:type="dxa"/>
            <w:gridSpan w:val="8"/>
            <w:shd w:val="clear" w:color="auto" w:fill="DDDDDD" w:themeFill="background2"/>
            <w:vAlign w:val="center"/>
          </w:tcPr>
          <w:p w14:paraId="54D70FD9" w14:textId="77777777" w:rsidR="0034647A" w:rsidRPr="0034647A" w:rsidRDefault="0034647A" w:rsidP="0034647A">
            <w:pPr>
              <w:rPr>
                <w:b/>
              </w:rPr>
            </w:pPr>
            <w:r w:rsidRPr="0034647A">
              <w:rPr>
                <w:b/>
              </w:rPr>
              <w:t>For which country is this foreign partner search plan prepared?</w:t>
            </w:r>
          </w:p>
          <w:p w14:paraId="07001F8A" w14:textId="4AA8E37A" w:rsidR="0034647A" w:rsidRPr="0034647A" w:rsidRDefault="0034647A" w:rsidP="0034647A">
            <w:pPr>
              <w:rPr>
                <w:i/>
                <w:color w:val="FFFFFF" w:themeColor="background1"/>
              </w:rPr>
            </w:pPr>
            <w:r w:rsidRPr="0034647A">
              <w:rPr>
                <w:i/>
              </w:rPr>
              <w:t>Prepare a separate sheet per country or market.</w:t>
            </w:r>
            <w:r w:rsidRPr="0034647A">
              <w:rPr>
                <w:b/>
                <w:i/>
              </w:rPr>
              <w:t xml:space="preserve"> </w:t>
            </w:r>
          </w:p>
        </w:tc>
        <w:tc>
          <w:tcPr>
            <w:tcW w:w="3805" w:type="dxa"/>
            <w:gridSpan w:val="5"/>
            <w:shd w:val="clear" w:color="auto" w:fill="auto"/>
            <w:vAlign w:val="center"/>
          </w:tcPr>
          <w:p w14:paraId="6944E46A" w14:textId="7D2379EB" w:rsidR="0034647A" w:rsidRDefault="0034647A" w:rsidP="0034647A"/>
        </w:tc>
      </w:tr>
      <w:tr w:rsidR="0034647A" w14:paraId="5B5B40A1" w14:textId="77777777" w:rsidTr="0048404F">
        <w:trPr>
          <w:cantSplit/>
        </w:trPr>
        <w:tc>
          <w:tcPr>
            <w:tcW w:w="10900" w:type="dxa"/>
            <w:gridSpan w:val="13"/>
            <w:shd w:val="clear" w:color="auto" w:fill="418AB3" w:themeFill="accent4"/>
            <w:vAlign w:val="center"/>
          </w:tcPr>
          <w:p w14:paraId="1911CFBD" w14:textId="77777777" w:rsidR="0034647A" w:rsidRPr="00E91940" w:rsidRDefault="0034647A" w:rsidP="0034647A">
            <w:pPr>
              <w:jc w:val="center"/>
            </w:pPr>
            <w:r w:rsidRPr="0034647A">
              <w:rPr>
                <w:b/>
                <w:color w:val="FFFFFF" w:themeColor="background1"/>
                <w:sz w:val="24"/>
              </w:rPr>
              <w:t>CHOOSE A TYPE OF FOREIGN PARTNER</w:t>
            </w:r>
          </w:p>
        </w:tc>
      </w:tr>
      <w:tr w:rsidR="00CD1344" w14:paraId="1AC2681D" w14:textId="77777777" w:rsidTr="00ED63A4">
        <w:trPr>
          <w:cantSplit/>
        </w:trPr>
        <w:tc>
          <w:tcPr>
            <w:tcW w:w="5745" w:type="dxa"/>
            <w:gridSpan w:val="6"/>
            <w:shd w:val="clear" w:color="auto" w:fill="DDDDDD" w:themeFill="background2"/>
            <w:vAlign w:val="center"/>
          </w:tcPr>
          <w:p w14:paraId="1F7CC428" w14:textId="5F3D9FEA" w:rsidR="00EE37E1" w:rsidRPr="00FF7454" w:rsidRDefault="00B61122" w:rsidP="0034647A">
            <w:pPr>
              <w:rPr>
                <w:b/>
                <w:i/>
                <w:color w:val="FFFFFF" w:themeColor="background1"/>
              </w:rPr>
            </w:pPr>
            <w:r w:rsidRPr="00FF7454">
              <w:rPr>
                <w:b/>
              </w:rPr>
              <w:t>Type of f</w:t>
            </w:r>
            <w:r w:rsidR="00EE37E1" w:rsidRPr="00FF7454">
              <w:rPr>
                <w:b/>
              </w:rPr>
              <w:t>oreign partner I am interested in</w:t>
            </w:r>
          </w:p>
        </w:tc>
        <w:tc>
          <w:tcPr>
            <w:tcW w:w="810" w:type="dxa"/>
            <w:vAlign w:val="center"/>
          </w:tcPr>
          <w:p w14:paraId="107DFC44" w14:textId="77777777" w:rsidR="00EE37E1" w:rsidRDefault="00EE37E1" w:rsidP="0034647A"/>
        </w:tc>
        <w:tc>
          <w:tcPr>
            <w:tcW w:w="1800" w:type="dxa"/>
            <w:gridSpan w:val="4"/>
            <w:shd w:val="clear" w:color="auto" w:fill="DDDDDD" w:themeFill="background2"/>
            <w:vAlign w:val="center"/>
          </w:tcPr>
          <w:p w14:paraId="4C43717D" w14:textId="77777777" w:rsidR="00EE37E1" w:rsidRPr="00FF7454" w:rsidRDefault="00EE37E1" w:rsidP="0034647A">
            <w:pPr>
              <w:rPr>
                <w:b/>
              </w:rPr>
            </w:pPr>
            <w:r w:rsidRPr="00FF7454">
              <w:rPr>
                <w:b/>
              </w:rPr>
              <w:t>Rep / Agent</w:t>
            </w:r>
          </w:p>
        </w:tc>
        <w:tc>
          <w:tcPr>
            <w:tcW w:w="810" w:type="dxa"/>
            <w:vAlign w:val="center"/>
          </w:tcPr>
          <w:p w14:paraId="5265B41E" w14:textId="77777777" w:rsidR="00EE37E1" w:rsidRDefault="00EE37E1" w:rsidP="0034647A"/>
        </w:tc>
        <w:tc>
          <w:tcPr>
            <w:tcW w:w="1735" w:type="dxa"/>
            <w:shd w:val="clear" w:color="auto" w:fill="DDDDDD" w:themeFill="background2"/>
            <w:vAlign w:val="center"/>
          </w:tcPr>
          <w:p w14:paraId="22BBD40B" w14:textId="77777777" w:rsidR="00EE37E1" w:rsidRDefault="00EE37E1" w:rsidP="0034647A">
            <w:r w:rsidRPr="00FF7454">
              <w:rPr>
                <w:b/>
              </w:rPr>
              <w:t>Distributor</w:t>
            </w:r>
          </w:p>
        </w:tc>
      </w:tr>
      <w:tr w:rsidR="00EE37E1" w14:paraId="1CC8025B" w14:textId="77777777" w:rsidTr="0000390D">
        <w:trPr>
          <w:cantSplit/>
        </w:trPr>
        <w:tc>
          <w:tcPr>
            <w:tcW w:w="10900" w:type="dxa"/>
            <w:gridSpan w:val="13"/>
            <w:shd w:val="clear" w:color="auto" w:fill="418AB3" w:themeFill="accent4"/>
            <w:vAlign w:val="center"/>
          </w:tcPr>
          <w:p w14:paraId="2F20EA44" w14:textId="77777777" w:rsidR="00EE37E1" w:rsidRPr="00D95AE5" w:rsidRDefault="00D95AE5" w:rsidP="0034647A">
            <w:pPr>
              <w:jc w:val="center"/>
            </w:pPr>
            <w:r w:rsidRPr="0034647A">
              <w:rPr>
                <w:b/>
                <w:color w:val="FFFFFF" w:themeColor="background1"/>
                <w:sz w:val="24"/>
              </w:rPr>
              <w:t>CHOOSE A SEARCH METHOD</w:t>
            </w:r>
          </w:p>
        </w:tc>
      </w:tr>
      <w:tr w:rsidR="0000390D" w14:paraId="49E876BD" w14:textId="77777777" w:rsidTr="0000390D">
        <w:trPr>
          <w:cantSplit/>
        </w:trPr>
        <w:tc>
          <w:tcPr>
            <w:tcW w:w="938" w:type="dxa"/>
            <w:shd w:val="clear" w:color="auto" w:fill="auto"/>
            <w:vAlign w:val="center"/>
          </w:tcPr>
          <w:p w14:paraId="400F13C2" w14:textId="77777777" w:rsidR="0000390D" w:rsidRPr="00EE37E1" w:rsidRDefault="0000390D" w:rsidP="0034647A"/>
        </w:tc>
        <w:tc>
          <w:tcPr>
            <w:tcW w:w="9962" w:type="dxa"/>
            <w:gridSpan w:val="12"/>
            <w:shd w:val="clear" w:color="auto" w:fill="FE9E00" w:themeFill="accent3"/>
            <w:vAlign w:val="center"/>
          </w:tcPr>
          <w:p w14:paraId="1D75C3E2" w14:textId="28F4E51D" w:rsidR="0000390D" w:rsidRDefault="0000390D" w:rsidP="0034647A">
            <w:r w:rsidRPr="00D95AE5">
              <w:t xml:space="preserve">I have already </w:t>
            </w:r>
            <w:proofErr w:type="gramStart"/>
            <w:r w:rsidRPr="00D95AE5">
              <w:t xml:space="preserve">made contact </w:t>
            </w:r>
            <w:r w:rsidR="00B61122">
              <w:t>with</w:t>
            </w:r>
            <w:proofErr w:type="gramEnd"/>
            <w:r w:rsidR="00B61122">
              <w:t xml:space="preserve"> </w:t>
            </w:r>
            <w:r w:rsidRPr="00D95AE5">
              <w:t>potential foreign partner</w:t>
            </w:r>
            <w:r w:rsidR="00B61122">
              <w:t>(s)</w:t>
            </w:r>
            <w:r w:rsidRPr="00D95AE5">
              <w:t xml:space="preserve"> but need to do more work to check them out and make my decision</w:t>
            </w:r>
            <w:r>
              <w:t xml:space="preserve"> (see </w:t>
            </w:r>
            <w:r w:rsidRPr="0000390D">
              <w:rPr>
                <w:b/>
              </w:rPr>
              <w:t>CHOOSE AN EVALUATION METHOD</w:t>
            </w:r>
            <w:r>
              <w:t xml:space="preserve"> </w:t>
            </w:r>
            <w:r w:rsidR="00134034">
              <w:t>on page 2</w:t>
            </w:r>
            <w:r>
              <w:t>)</w:t>
            </w:r>
          </w:p>
        </w:tc>
      </w:tr>
      <w:tr w:rsidR="0000390D" w14:paraId="6ABE1CF6" w14:textId="77777777" w:rsidTr="0000390D">
        <w:trPr>
          <w:cantSplit/>
        </w:trPr>
        <w:tc>
          <w:tcPr>
            <w:tcW w:w="938" w:type="dxa"/>
            <w:shd w:val="clear" w:color="auto" w:fill="auto"/>
            <w:vAlign w:val="center"/>
          </w:tcPr>
          <w:p w14:paraId="76200EFE" w14:textId="77777777" w:rsidR="0000390D" w:rsidRPr="00EE37E1" w:rsidRDefault="0000390D" w:rsidP="0034647A"/>
        </w:tc>
        <w:tc>
          <w:tcPr>
            <w:tcW w:w="9962" w:type="dxa"/>
            <w:gridSpan w:val="12"/>
            <w:shd w:val="clear" w:color="auto" w:fill="FE9E00" w:themeFill="accent3"/>
            <w:vAlign w:val="center"/>
          </w:tcPr>
          <w:p w14:paraId="46EC1A6A" w14:textId="77777777" w:rsidR="0000390D" w:rsidRPr="00D95AE5" w:rsidRDefault="0000390D" w:rsidP="0034647A">
            <w:r w:rsidRPr="00D95AE5">
              <w:t>I need help finding potential foreign partners</w:t>
            </w:r>
            <w:r>
              <w:t xml:space="preserve"> (see </w:t>
            </w:r>
            <w:r w:rsidRPr="0000390D">
              <w:rPr>
                <w:b/>
              </w:rPr>
              <w:t>NEXT STEPS</w:t>
            </w:r>
            <w:r>
              <w:t xml:space="preserve"> below)</w:t>
            </w:r>
          </w:p>
        </w:tc>
      </w:tr>
      <w:tr w:rsidR="007555A9" w14:paraId="3322BB8C" w14:textId="77777777" w:rsidTr="009B0DFD">
        <w:trPr>
          <w:cantSplit/>
          <w:trHeight w:val="683"/>
        </w:trPr>
        <w:tc>
          <w:tcPr>
            <w:tcW w:w="938" w:type="dxa"/>
            <w:vMerge w:val="restart"/>
            <w:shd w:val="clear" w:color="auto" w:fill="A6B727" w:themeFill="accent1"/>
            <w:vAlign w:val="center"/>
          </w:tcPr>
          <w:p w14:paraId="1A69FC03" w14:textId="77777777" w:rsidR="007555A9" w:rsidRDefault="007555A9" w:rsidP="0034647A">
            <w:r>
              <w:t>NEXT STEPS</w:t>
            </w:r>
          </w:p>
        </w:tc>
        <w:tc>
          <w:tcPr>
            <w:tcW w:w="625" w:type="dxa"/>
            <w:vMerge w:val="restart"/>
            <w:vAlign w:val="center"/>
          </w:tcPr>
          <w:p w14:paraId="6EF5AF1E" w14:textId="77777777" w:rsidR="007555A9" w:rsidRDefault="007555A9" w:rsidP="0034647A"/>
        </w:tc>
        <w:tc>
          <w:tcPr>
            <w:tcW w:w="5967" w:type="dxa"/>
            <w:gridSpan w:val="7"/>
            <w:vMerge w:val="restart"/>
            <w:shd w:val="clear" w:color="auto" w:fill="DDDDDD" w:themeFill="background2"/>
            <w:vAlign w:val="center"/>
          </w:tcPr>
          <w:p w14:paraId="624BFC4B" w14:textId="34C883F4" w:rsidR="007555A9" w:rsidRDefault="007555A9" w:rsidP="0034647A">
            <w:r>
              <w:t xml:space="preserve">I </w:t>
            </w:r>
            <w:r w:rsidR="0034647A">
              <w:t>want</w:t>
            </w:r>
            <w:r>
              <w:t xml:space="preserve"> a </w:t>
            </w:r>
            <w:r w:rsidRPr="00864237">
              <w:rPr>
                <w:b/>
              </w:rPr>
              <w:t>list of potential foreign partners</w:t>
            </w:r>
            <w:r>
              <w:t xml:space="preserve"> to consider as a starting point, using the </w:t>
            </w:r>
            <w:hyperlink r:id="rId7" w:history="1">
              <w:r>
                <w:rPr>
                  <w:rStyle w:val="Hyperlink"/>
                </w:rPr>
                <w:t>International Partner Search (IPS)</w:t>
              </w:r>
            </w:hyperlink>
          </w:p>
          <w:p w14:paraId="181AC6C1" w14:textId="77777777" w:rsidR="007555A9" w:rsidRPr="0034647A" w:rsidRDefault="007555A9" w:rsidP="0034647A">
            <w:pPr>
              <w:jc w:val="right"/>
              <w:rPr>
                <w:b/>
              </w:rPr>
            </w:pPr>
            <w:r w:rsidRPr="0034647A">
              <w:rPr>
                <w:b/>
              </w:rPr>
              <w:t>Timing (month, year):</w:t>
            </w:r>
          </w:p>
        </w:tc>
        <w:tc>
          <w:tcPr>
            <w:tcW w:w="621" w:type="dxa"/>
            <w:vAlign w:val="center"/>
          </w:tcPr>
          <w:p w14:paraId="5647971B" w14:textId="77777777" w:rsidR="007555A9" w:rsidRDefault="007555A9" w:rsidP="0034647A"/>
        </w:tc>
        <w:tc>
          <w:tcPr>
            <w:tcW w:w="2749" w:type="dxa"/>
            <w:gridSpan w:val="3"/>
            <w:shd w:val="clear" w:color="auto" w:fill="DDDDDD" w:themeFill="background2"/>
            <w:vAlign w:val="center"/>
          </w:tcPr>
          <w:p w14:paraId="137CBB1B" w14:textId="77777777" w:rsidR="007555A9" w:rsidRDefault="007555A9" w:rsidP="0034647A">
            <w:r>
              <w:t xml:space="preserve">Contact </w:t>
            </w:r>
            <w:hyperlink r:id="rId8" w:history="1">
              <w:r w:rsidRPr="00EE37E1">
                <w:rPr>
                  <w:rStyle w:val="Hyperlink"/>
                </w:rPr>
                <w:t>Carey Hester, US Commercial Service</w:t>
              </w:r>
            </w:hyperlink>
          </w:p>
        </w:tc>
      </w:tr>
      <w:tr w:rsidR="007555A9" w14:paraId="39C72D07" w14:textId="77777777" w:rsidTr="0034647A">
        <w:trPr>
          <w:cantSplit/>
          <w:trHeight w:val="600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5681C14D" w14:textId="77777777" w:rsidR="007555A9" w:rsidRDefault="007555A9" w:rsidP="0034647A"/>
        </w:tc>
        <w:tc>
          <w:tcPr>
            <w:tcW w:w="625" w:type="dxa"/>
            <w:vMerge/>
            <w:vAlign w:val="center"/>
          </w:tcPr>
          <w:p w14:paraId="4AE17FD6" w14:textId="77777777" w:rsidR="007555A9" w:rsidRDefault="007555A9" w:rsidP="0034647A"/>
        </w:tc>
        <w:tc>
          <w:tcPr>
            <w:tcW w:w="5967" w:type="dxa"/>
            <w:gridSpan w:val="7"/>
            <w:vMerge/>
            <w:shd w:val="clear" w:color="auto" w:fill="DDDDDD" w:themeFill="background2"/>
            <w:vAlign w:val="center"/>
          </w:tcPr>
          <w:p w14:paraId="47F21EEA" w14:textId="77777777" w:rsidR="007555A9" w:rsidRDefault="007555A9" w:rsidP="0034647A"/>
        </w:tc>
        <w:tc>
          <w:tcPr>
            <w:tcW w:w="3370" w:type="dxa"/>
            <w:gridSpan w:val="4"/>
            <w:vAlign w:val="center"/>
          </w:tcPr>
          <w:p w14:paraId="2E98DF9C" w14:textId="77777777" w:rsidR="007555A9" w:rsidRDefault="007555A9" w:rsidP="0034647A"/>
        </w:tc>
      </w:tr>
      <w:tr w:rsidR="007555A9" w14:paraId="457C5835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291738B7" w14:textId="77777777" w:rsidR="007555A9" w:rsidRDefault="007555A9" w:rsidP="0034647A"/>
        </w:tc>
        <w:tc>
          <w:tcPr>
            <w:tcW w:w="625" w:type="dxa"/>
            <w:vAlign w:val="center"/>
          </w:tcPr>
          <w:p w14:paraId="7AE78FC8" w14:textId="77777777" w:rsidR="007555A9" w:rsidRDefault="007555A9" w:rsidP="0034647A"/>
        </w:tc>
        <w:tc>
          <w:tcPr>
            <w:tcW w:w="5967" w:type="dxa"/>
            <w:gridSpan w:val="7"/>
            <w:shd w:val="clear" w:color="auto" w:fill="DDDDDD" w:themeFill="background2"/>
            <w:vAlign w:val="center"/>
          </w:tcPr>
          <w:p w14:paraId="2083DA8D" w14:textId="77777777" w:rsidR="007555A9" w:rsidRDefault="007555A9" w:rsidP="0034647A">
            <w:r>
              <w:t xml:space="preserve">I want to get </w:t>
            </w:r>
            <w:r w:rsidRPr="00664D67">
              <w:rPr>
                <w:b/>
              </w:rPr>
              <w:t>reimbursed 50% of the cost</w:t>
            </w:r>
            <w:r>
              <w:t xml:space="preserve"> of the IPS via the </w:t>
            </w:r>
            <w:hyperlink r:id="rId9" w:history="1">
              <w:r w:rsidRPr="00EE37E1">
                <w:rPr>
                  <w:rStyle w:val="Hyperlink"/>
                </w:rPr>
                <w:t>STEP grant</w:t>
              </w:r>
            </w:hyperlink>
          </w:p>
        </w:tc>
        <w:tc>
          <w:tcPr>
            <w:tcW w:w="621" w:type="dxa"/>
            <w:vAlign w:val="center"/>
          </w:tcPr>
          <w:p w14:paraId="7D642677" w14:textId="77777777" w:rsidR="007555A9" w:rsidRDefault="007555A9" w:rsidP="0034647A"/>
        </w:tc>
        <w:tc>
          <w:tcPr>
            <w:tcW w:w="2749" w:type="dxa"/>
            <w:gridSpan w:val="3"/>
            <w:shd w:val="clear" w:color="auto" w:fill="DDDDDD" w:themeFill="background2"/>
            <w:vAlign w:val="center"/>
          </w:tcPr>
          <w:p w14:paraId="06249BDE" w14:textId="77777777" w:rsidR="007555A9" w:rsidRDefault="007555A9" w:rsidP="0034647A">
            <w:r>
              <w:t xml:space="preserve">Contact </w:t>
            </w:r>
            <w:hyperlink r:id="rId10" w:history="1">
              <w:r w:rsidRPr="00EE37E1">
                <w:rPr>
                  <w:rStyle w:val="Hyperlink"/>
                </w:rPr>
                <w:t xml:space="preserve">Angelyn DeYoung, </w:t>
              </w:r>
              <w:proofErr w:type="spellStart"/>
              <w:r w:rsidRPr="00EE37E1">
                <w:rPr>
                  <w:rStyle w:val="Hyperlink"/>
                </w:rPr>
                <w:t>ExportMontana</w:t>
              </w:r>
              <w:proofErr w:type="spellEnd"/>
            </w:hyperlink>
          </w:p>
        </w:tc>
      </w:tr>
      <w:tr w:rsidR="007555A9" w14:paraId="00DB1D97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4E50CACF" w14:textId="77777777" w:rsidR="007555A9" w:rsidRDefault="007555A9" w:rsidP="0034647A"/>
        </w:tc>
        <w:tc>
          <w:tcPr>
            <w:tcW w:w="625" w:type="dxa"/>
            <w:vAlign w:val="center"/>
          </w:tcPr>
          <w:p w14:paraId="0C815413" w14:textId="77777777" w:rsidR="007555A9" w:rsidRDefault="007555A9" w:rsidP="0034647A"/>
        </w:tc>
        <w:tc>
          <w:tcPr>
            <w:tcW w:w="5967" w:type="dxa"/>
            <w:gridSpan w:val="7"/>
            <w:shd w:val="clear" w:color="auto" w:fill="DDDDDD" w:themeFill="background2"/>
            <w:vAlign w:val="center"/>
          </w:tcPr>
          <w:p w14:paraId="58830D74" w14:textId="07ABDBE5" w:rsidR="007555A9" w:rsidRDefault="007555A9" w:rsidP="0034647A">
            <w:r>
              <w:t xml:space="preserve">I will </w:t>
            </w:r>
            <w:r w:rsidRPr="00664D67">
              <w:rPr>
                <w:b/>
              </w:rPr>
              <w:t>interview</w:t>
            </w:r>
            <w:r>
              <w:t xml:space="preserve"> </w:t>
            </w:r>
            <w:r w:rsidR="003F614B">
              <w:t xml:space="preserve">potential foreign partner via email, phone, or Skype, using </w:t>
            </w:r>
            <w:r w:rsidR="00404A94">
              <w:t xml:space="preserve">the </w:t>
            </w:r>
            <w:r w:rsidR="00404A94" w:rsidRPr="00404A94">
              <w:rPr>
                <w:highlight w:val="yellow"/>
              </w:rPr>
              <w:t>Foreign Partner Evaluation Worksheet</w:t>
            </w:r>
            <w:r w:rsidR="00404A94">
              <w:rPr>
                <w:highlight w:val="yellow"/>
              </w:rPr>
              <w:t xml:space="preserve"> (LINK)</w:t>
            </w:r>
          </w:p>
        </w:tc>
        <w:tc>
          <w:tcPr>
            <w:tcW w:w="621" w:type="dxa"/>
            <w:vAlign w:val="center"/>
          </w:tcPr>
          <w:p w14:paraId="36A80FF4" w14:textId="77777777" w:rsidR="007555A9" w:rsidRDefault="007555A9" w:rsidP="0034647A"/>
        </w:tc>
        <w:tc>
          <w:tcPr>
            <w:tcW w:w="2749" w:type="dxa"/>
            <w:gridSpan w:val="3"/>
            <w:shd w:val="clear" w:color="auto" w:fill="DDDDDD" w:themeFill="background2"/>
            <w:vAlign w:val="center"/>
          </w:tcPr>
          <w:p w14:paraId="6878E44C" w14:textId="77777777" w:rsidR="007555A9" w:rsidRDefault="007555A9" w:rsidP="0034647A">
            <w:r>
              <w:t>Meeting(s) are set up</w:t>
            </w:r>
          </w:p>
        </w:tc>
      </w:tr>
      <w:tr w:rsidR="007555A9" w14:paraId="2E18EC94" w14:textId="77777777" w:rsidTr="009B0DFD">
        <w:trPr>
          <w:cantSplit/>
          <w:trHeight w:val="762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710AE57F" w14:textId="77777777" w:rsidR="007555A9" w:rsidRDefault="007555A9" w:rsidP="0034647A"/>
        </w:tc>
        <w:tc>
          <w:tcPr>
            <w:tcW w:w="625" w:type="dxa"/>
            <w:vMerge w:val="restart"/>
            <w:vAlign w:val="center"/>
          </w:tcPr>
          <w:p w14:paraId="4A132975" w14:textId="77777777" w:rsidR="007555A9" w:rsidRDefault="007555A9" w:rsidP="0034647A"/>
        </w:tc>
        <w:tc>
          <w:tcPr>
            <w:tcW w:w="5967" w:type="dxa"/>
            <w:gridSpan w:val="7"/>
            <w:vMerge w:val="restart"/>
            <w:shd w:val="clear" w:color="auto" w:fill="DDDDDD" w:themeFill="background2"/>
            <w:vAlign w:val="center"/>
          </w:tcPr>
          <w:p w14:paraId="5C2A374F" w14:textId="77777777" w:rsidR="007555A9" w:rsidRDefault="007555A9" w:rsidP="0034647A">
            <w:r>
              <w:t xml:space="preserve">I would like to set up </w:t>
            </w:r>
            <w:r w:rsidRPr="00606F86">
              <w:rPr>
                <w:b/>
              </w:rPr>
              <w:t>in-country meetings</w:t>
            </w:r>
            <w:r>
              <w:t xml:space="preserve"> with potential foreign partners at their offices or a central location, using the </w:t>
            </w:r>
            <w:hyperlink r:id="rId11" w:history="1">
              <w:r w:rsidRPr="007F03D8">
                <w:rPr>
                  <w:rStyle w:val="Hyperlink"/>
                </w:rPr>
                <w:t>Gold Key Service (GKS)</w:t>
              </w:r>
            </w:hyperlink>
          </w:p>
          <w:p w14:paraId="5A98A851" w14:textId="77777777" w:rsidR="007555A9" w:rsidRPr="0034647A" w:rsidRDefault="007555A9" w:rsidP="0034647A">
            <w:pPr>
              <w:jc w:val="right"/>
              <w:rPr>
                <w:b/>
              </w:rPr>
            </w:pPr>
            <w:r w:rsidRPr="0034647A">
              <w:rPr>
                <w:b/>
              </w:rPr>
              <w:t>Timing (month, year):</w:t>
            </w:r>
          </w:p>
        </w:tc>
        <w:tc>
          <w:tcPr>
            <w:tcW w:w="621" w:type="dxa"/>
            <w:vAlign w:val="center"/>
          </w:tcPr>
          <w:p w14:paraId="2D7E045E" w14:textId="77777777" w:rsidR="007555A9" w:rsidRDefault="007555A9" w:rsidP="0034647A"/>
        </w:tc>
        <w:tc>
          <w:tcPr>
            <w:tcW w:w="2749" w:type="dxa"/>
            <w:gridSpan w:val="3"/>
            <w:shd w:val="clear" w:color="auto" w:fill="DDDDDD" w:themeFill="background2"/>
            <w:vAlign w:val="center"/>
          </w:tcPr>
          <w:p w14:paraId="567A54ED" w14:textId="77777777" w:rsidR="007555A9" w:rsidRPr="007F03D8" w:rsidRDefault="007555A9" w:rsidP="0034647A">
            <w:r>
              <w:t xml:space="preserve">Contact </w:t>
            </w:r>
            <w:hyperlink r:id="rId12" w:history="1">
              <w:r w:rsidRPr="00EE37E1">
                <w:rPr>
                  <w:rStyle w:val="Hyperlink"/>
                </w:rPr>
                <w:t>Carey Hester, US Commercial Service</w:t>
              </w:r>
            </w:hyperlink>
          </w:p>
        </w:tc>
      </w:tr>
      <w:tr w:rsidR="007555A9" w14:paraId="7A2A7CFA" w14:textId="77777777" w:rsidTr="0034647A">
        <w:trPr>
          <w:cantSplit/>
          <w:trHeight w:val="438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0D38B380" w14:textId="77777777" w:rsidR="007555A9" w:rsidRDefault="007555A9" w:rsidP="0034647A"/>
        </w:tc>
        <w:tc>
          <w:tcPr>
            <w:tcW w:w="625" w:type="dxa"/>
            <w:vMerge/>
            <w:vAlign w:val="center"/>
          </w:tcPr>
          <w:p w14:paraId="534ADEC9" w14:textId="77777777" w:rsidR="007555A9" w:rsidRDefault="007555A9" w:rsidP="0034647A"/>
        </w:tc>
        <w:tc>
          <w:tcPr>
            <w:tcW w:w="5967" w:type="dxa"/>
            <w:gridSpan w:val="7"/>
            <w:vMerge/>
            <w:shd w:val="clear" w:color="auto" w:fill="DDDDDD" w:themeFill="background2"/>
            <w:vAlign w:val="center"/>
          </w:tcPr>
          <w:p w14:paraId="7A51A214" w14:textId="77777777" w:rsidR="007555A9" w:rsidRDefault="007555A9" w:rsidP="0034647A"/>
        </w:tc>
        <w:tc>
          <w:tcPr>
            <w:tcW w:w="3370" w:type="dxa"/>
            <w:gridSpan w:val="4"/>
            <w:vAlign w:val="center"/>
          </w:tcPr>
          <w:p w14:paraId="28C3CA09" w14:textId="77777777" w:rsidR="007555A9" w:rsidRDefault="007555A9" w:rsidP="0034647A"/>
        </w:tc>
      </w:tr>
      <w:tr w:rsidR="007555A9" w14:paraId="23BA8B77" w14:textId="77777777" w:rsidTr="009B0DFD">
        <w:trPr>
          <w:cantSplit/>
          <w:trHeight w:val="683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4B098E7C" w14:textId="77777777" w:rsidR="007555A9" w:rsidRDefault="007555A9" w:rsidP="0034647A"/>
        </w:tc>
        <w:tc>
          <w:tcPr>
            <w:tcW w:w="625" w:type="dxa"/>
            <w:vMerge w:val="restart"/>
            <w:vAlign w:val="center"/>
          </w:tcPr>
          <w:p w14:paraId="48AC1B11" w14:textId="77777777" w:rsidR="007555A9" w:rsidRDefault="007555A9" w:rsidP="0034647A"/>
        </w:tc>
        <w:tc>
          <w:tcPr>
            <w:tcW w:w="5967" w:type="dxa"/>
            <w:gridSpan w:val="7"/>
            <w:vMerge w:val="restart"/>
            <w:shd w:val="clear" w:color="auto" w:fill="DDDDDD" w:themeFill="background2"/>
            <w:vAlign w:val="center"/>
          </w:tcPr>
          <w:p w14:paraId="0D9723DC" w14:textId="77777777" w:rsidR="007555A9" w:rsidRDefault="007555A9" w:rsidP="0034647A">
            <w:r>
              <w:t xml:space="preserve">I would like to set up </w:t>
            </w:r>
            <w:r w:rsidRPr="00606F86">
              <w:rPr>
                <w:b/>
              </w:rPr>
              <w:t>in-country meetings</w:t>
            </w:r>
            <w:r>
              <w:t xml:space="preserve"> </w:t>
            </w:r>
            <w:r w:rsidRPr="00F83B10">
              <w:rPr>
                <w:b/>
              </w:rPr>
              <w:t>during a foreign trade show</w:t>
            </w:r>
            <w:r>
              <w:t xml:space="preserve"> with potential foreign partners, using the </w:t>
            </w:r>
            <w:hyperlink r:id="rId13" w:history="1">
              <w:r w:rsidRPr="007F03D8">
                <w:rPr>
                  <w:rStyle w:val="Hyperlink"/>
                </w:rPr>
                <w:t>Gold Key Service (GKS)</w:t>
              </w:r>
            </w:hyperlink>
          </w:p>
          <w:p w14:paraId="7A4769BD" w14:textId="77777777" w:rsidR="007555A9" w:rsidRPr="0034647A" w:rsidRDefault="007555A9" w:rsidP="0034647A">
            <w:pPr>
              <w:jc w:val="right"/>
              <w:rPr>
                <w:b/>
              </w:rPr>
            </w:pPr>
            <w:r w:rsidRPr="0034647A">
              <w:rPr>
                <w:b/>
              </w:rPr>
              <w:t xml:space="preserve">Show Name, Location, Date: </w:t>
            </w:r>
          </w:p>
        </w:tc>
        <w:tc>
          <w:tcPr>
            <w:tcW w:w="621" w:type="dxa"/>
            <w:vAlign w:val="center"/>
          </w:tcPr>
          <w:p w14:paraId="20B0680E" w14:textId="77777777" w:rsidR="007555A9" w:rsidRDefault="007555A9" w:rsidP="0034647A"/>
        </w:tc>
        <w:tc>
          <w:tcPr>
            <w:tcW w:w="2749" w:type="dxa"/>
            <w:gridSpan w:val="3"/>
            <w:shd w:val="clear" w:color="auto" w:fill="DDDDDD" w:themeFill="background2"/>
            <w:vAlign w:val="center"/>
          </w:tcPr>
          <w:p w14:paraId="2A94A63F" w14:textId="77777777" w:rsidR="007555A9" w:rsidRPr="00F83B10" w:rsidRDefault="007555A9" w:rsidP="0034647A">
            <w:r>
              <w:t xml:space="preserve">Contact </w:t>
            </w:r>
            <w:hyperlink r:id="rId14" w:history="1">
              <w:r w:rsidRPr="00EE37E1">
                <w:rPr>
                  <w:rStyle w:val="Hyperlink"/>
                </w:rPr>
                <w:t>Carey Hester, US Commercial Service</w:t>
              </w:r>
            </w:hyperlink>
          </w:p>
        </w:tc>
      </w:tr>
      <w:tr w:rsidR="007555A9" w14:paraId="72FE8EA1" w14:textId="77777777" w:rsidTr="0034647A">
        <w:trPr>
          <w:cantSplit/>
          <w:trHeight w:val="493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46852022" w14:textId="77777777" w:rsidR="007555A9" w:rsidRDefault="007555A9" w:rsidP="0034647A"/>
        </w:tc>
        <w:tc>
          <w:tcPr>
            <w:tcW w:w="625" w:type="dxa"/>
            <w:vMerge/>
            <w:vAlign w:val="center"/>
          </w:tcPr>
          <w:p w14:paraId="7C2E9243" w14:textId="77777777" w:rsidR="007555A9" w:rsidRDefault="007555A9" w:rsidP="0034647A"/>
        </w:tc>
        <w:tc>
          <w:tcPr>
            <w:tcW w:w="5967" w:type="dxa"/>
            <w:gridSpan w:val="7"/>
            <w:vMerge/>
            <w:shd w:val="clear" w:color="auto" w:fill="DDDDDD" w:themeFill="background2"/>
            <w:vAlign w:val="center"/>
          </w:tcPr>
          <w:p w14:paraId="21AE1358" w14:textId="77777777" w:rsidR="007555A9" w:rsidRDefault="007555A9" w:rsidP="0034647A"/>
        </w:tc>
        <w:tc>
          <w:tcPr>
            <w:tcW w:w="3370" w:type="dxa"/>
            <w:gridSpan w:val="4"/>
            <w:vMerge w:val="restart"/>
            <w:vAlign w:val="center"/>
          </w:tcPr>
          <w:p w14:paraId="2E28EC50" w14:textId="77777777" w:rsidR="007555A9" w:rsidRDefault="007555A9" w:rsidP="0034647A"/>
        </w:tc>
      </w:tr>
      <w:tr w:rsidR="007555A9" w:rsidRPr="00CD1344" w14:paraId="25CCA562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2AB2A0F7" w14:textId="77777777" w:rsidR="007555A9" w:rsidRPr="00CD1344" w:rsidRDefault="007555A9" w:rsidP="0034647A"/>
        </w:tc>
        <w:tc>
          <w:tcPr>
            <w:tcW w:w="625" w:type="dxa"/>
            <w:vMerge/>
            <w:vAlign w:val="center"/>
          </w:tcPr>
          <w:p w14:paraId="21D5DB8E" w14:textId="77777777" w:rsidR="007555A9" w:rsidRPr="00CD1344" w:rsidRDefault="007555A9" w:rsidP="0034647A"/>
        </w:tc>
        <w:tc>
          <w:tcPr>
            <w:tcW w:w="420" w:type="dxa"/>
            <w:vAlign w:val="center"/>
          </w:tcPr>
          <w:p w14:paraId="2454966D" w14:textId="77777777" w:rsidR="007555A9" w:rsidRPr="00CD1344" w:rsidRDefault="007555A9" w:rsidP="0034647A"/>
        </w:tc>
        <w:tc>
          <w:tcPr>
            <w:tcW w:w="2574" w:type="dxa"/>
            <w:shd w:val="clear" w:color="auto" w:fill="DDDDDD" w:themeFill="background2"/>
            <w:vAlign w:val="center"/>
          </w:tcPr>
          <w:p w14:paraId="5C1BA425" w14:textId="77777777" w:rsidR="007555A9" w:rsidRPr="00CD1344" w:rsidRDefault="007555A9" w:rsidP="0034647A">
            <w:r w:rsidRPr="00CD1344">
              <w:t xml:space="preserve">I will </w:t>
            </w:r>
            <w:r w:rsidRPr="00CD1344">
              <w:rPr>
                <w:b/>
              </w:rPr>
              <w:t>exhibit</w:t>
            </w:r>
            <w:r w:rsidRPr="00CD1344">
              <w:t xml:space="preserve"> at the show</w:t>
            </w:r>
          </w:p>
        </w:tc>
        <w:tc>
          <w:tcPr>
            <w:tcW w:w="446" w:type="dxa"/>
            <w:vAlign w:val="center"/>
          </w:tcPr>
          <w:p w14:paraId="2B750366" w14:textId="77777777" w:rsidR="007555A9" w:rsidRPr="00CD1344" w:rsidRDefault="007555A9" w:rsidP="0034647A"/>
        </w:tc>
        <w:tc>
          <w:tcPr>
            <w:tcW w:w="2527" w:type="dxa"/>
            <w:gridSpan w:val="4"/>
            <w:shd w:val="clear" w:color="auto" w:fill="DDDDDD" w:themeFill="background2"/>
            <w:vAlign w:val="center"/>
          </w:tcPr>
          <w:p w14:paraId="43101F5F" w14:textId="77777777" w:rsidR="007555A9" w:rsidRPr="00CD1344" w:rsidRDefault="007555A9" w:rsidP="0034647A">
            <w:r w:rsidRPr="00CD1344">
              <w:t xml:space="preserve">I will </w:t>
            </w:r>
            <w:r w:rsidRPr="00CD1344">
              <w:rPr>
                <w:b/>
              </w:rPr>
              <w:t>just walk</w:t>
            </w:r>
            <w:r w:rsidRPr="00CD1344">
              <w:t xml:space="preserve"> the show</w:t>
            </w:r>
          </w:p>
        </w:tc>
        <w:tc>
          <w:tcPr>
            <w:tcW w:w="3370" w:type="dxa"/>
            <w:gridSpan w:val="4"/>
            <w:vMerge/>
            <w:vAlign w:val="center"/>
          </w:tcPr>
          <w:p w14:paraId="5C9045A5" w14:textId="77777777" w:rsidR="007555A9" w:rsidRPr="00CD1344" w:rsidRDefault="007555A9" w:rsidP="0034647A"/>
        </w:tc>
      </w:tr>
      <w:tr w:rsidR="007555A9" w14:paraId="773FA102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36F15D4B" w14:textId="77777777" w:rsidR="007555A9" w:rsidRDefault="007555A9" w:rsidP="0034647A"/>
        </w:tc>
        <w:tc>
          <w:tcPr>
            <w:tcW w:w="625" w:type="dxa"/>
            <w:vAlign w:val="center"/>
          </w:tcPr>
          <w:p w14:paraId="6494E507" w14:textId="77777777" w:rsidR="007555A9" w:rsidRDefault="007555A9" w:rsidP="0034647A"/>
        </w:tc>
        <w:tc>
          <w:tcPr>
            <w:tcW w:w="5967" w:type="dxa"/>
            <w:gridSpan w:val="7"/>
            <w:shd w:val="clear" w:color="auto" w:fill="DDDDDD" w:themeFill="background2"/>
            <w:vAlign w:val="center"/>
          </w:tcPr>
          <w:p w14:paraId="3F233521" w14:textId="77777777" w:rsidR="007555A9" w:rsidRDefault="007555A9" w:rsidP="0034647A">
            <w:r>
              <w:t xml:space="preserve">I want to get </w:t>
            </w:r>
            <w:r w:rsidRPr="00664D67">
              <w:rPr>
                <w:b/>
              </w:rPr>
              <w:t>reimbursed 50% of the cost</w:t>
            </w:r>
            <w:r>
              <w:t xml:space="preserve"> of the GKS and travel via the </w:t>
            </w:r>
            <w:hyperlink r:id="rId15" w:history="1">
              <w:r w:rsidRPr="00EE37E1">
                <w:rPr>
                  <w:rStyle w:val="Hyperlink"/>
                </w:rPr>
                <w:t>STEP grant</w:t>
              </w:r>
            </w:hyperlink>
          </w:p>
        </w:tc>
        <w:tc>
          <w:tcPr>
            <w:tcW w:w="621" w:type="dxa"/>
            <w:vAlign w:val="center"/>
          </w:tcPr>
          <w:p w14:paraId="44BA08EE" w14:textId="77777777" w:rsidR="007555A9" w:rsidRDefault="007555A9" w:rsidP="0034647A"/>
        </w:tc>
        <w:tc>
          <w:tcPr>
            <w:tcW w:w="2749" w:type="dxa"/>
            <w:gridSpan w:val="3"/>
            <w:shd w:val="clear" w:color="auto" w:fill="DDDDDD" w:themeFill="background2"/>
            <w:vAlign w:val="center"/>
          </w:tcPr>
          <w:p w14:paraId="2FF5796A" w14:textId="77777777" w:rsidR="007555A9" w:rsidRDefault="007555A9" w:rsidP="0034647A">
            <w:r>
              <w:t xml:space="preserve">Contact </w:t>
            </w:r>
            <w:hyperlink r:id="rId16" w:history="1">
              <w:r w:rsidRPr="00EE37E1">
                <w:rPr>
                  <w:rStyle w:val="Hyperlink"/>
                </w:rPr>
                <w:t xml:space="preserve">Angelyn DeYoung, </w:t>
              </w:r>
              <w:proofErr w:type="spellStart"/>
              <w:r w:rsidRPr="00EE37E1">
                <w:rPr>
                  <w:rStyle w:val="Hyperlink"/>
                </w:rPr>
                <w:t>ExportMontana</w:t>
              </w:r>
              <w:proofErr w:type="spellEnd"/>
            </w:hyperlink>
          </w:p>
        </w:tc>
      </w:tr>
    </w:tbl>
    <w:p w14:paraId="009B86C7" w14:textId="77777777" w:rsidR="00150BBB" w:rsidRDefault="00150BBB" w:rsidP="0034647A">
      <w:r>
        <w:br w:type="page"/>
      </w:r>
    </w:p>
    <w:tbl>
      <w:tblPr>
        <w:tblStyle w:val="TableGrid"/>
        <w:tblW w:w="10900" w:type="dxa"/>
        <w:tblBorders>
          <w:top w:val="single" w:sz="12" w:space="0" w:color="D7D447" w:themeColor="accent5"/>
          <w:left w:val="single" w:sz="12" w:space="0" w:color="D7D447" w:themeColor="accent5"/>
          <w:bottom w:val="single" w:sz="12" w:space="0" w:color="D7D447" w:themeColor="accent5"/>
          <w:right w:val="single" w:sz="12" w:space="0" w:color="D7D447" w:themeColor="accent5"/>
          <w:insideH w:val="single" w:sz="12" w:space="0" w:color="D7D447" w:themeColor="accent5"/>
          <w:insideV w:val="single" w:sz="12" w:space="0" w:color="D7D447" w:themeColor="accent5"/>
        </w:tblBorders>
        <w:tblLook w:val="04A0" w:firstRow="1" w:lastRow="0" w:firstColumn="1" w:lastColumn="0" w:noHBand="0" w:noVBand="1"/>
      </w:tblPr>
      <w:tblGrid>
        <w:gridCol w:w="938"/>
        <w:gridCol w:w="625"/>
        <w:gridCol w:w="774"/>
        <w:gridCol w:w="888"/>
        <w:gridCol w:w="1688"/>
        <w:gridCol w:w="712"/>
        <w:gridCol w:w="1905"/>
        <w:gridCol w:w="621"/>
        <w:gridCol w:w="2749"/>
      </w:tblGrid>
      <w:tr w:rsidR="007555A9" w14:paraId="50B7E823" w14:textId="77777777" w:rsidTr="009B0DFD">
        <w:trPr>
          <w:cantSplit/>
        </w:trPr>
        <w:tc>
          <w:tcPr>
            <w:tcW w:w="938" w:type="dxa"/>
            <w:vMerge w:val="restart"/>
            <w:shd w:val="clear" w:color="auto" w:fill="A6B727" w:themeFill="accent1"/>
            <w:vAlign w:val="center"/>
          </w:tcPr>
          <w:p w14:paraId="5F10D132" w14:textId="4829A493" w:rsidR="007555A9" w:rsidRDefault="007555A9" w:rsidP="0034647A"/>
        </w:tc>
        <w:tc>
          <w:tcPr>
            <w:tcW w:w="625" w:type="dxa"/>
            <w:vAlign w:val="center"/>
          </w:tcPr>
          <w:p w14:paraId="23365497" w14:textId="77777777" w:rsidR="007555A9" w:rsidRDefault="007555A9" w:rsidP="0034647A"/>
        </w:tc>
        <w:tc>
          <w:tcPr>
            <w:tcW w:w="5967" w:type="dxa"/>
            <w:gridSpan w:val="5"/>
            <w:shd w:val="clear" w:color="auto" w:fill="DDDDDD" w:themeFill="background2"/>
            <w:vAlign w:val="center"/>
          </w:tcPr>
          <w:p w14:paraId="7657EE22" w14:textId="77777777" w:rsidR="007555A9" w:rsidRDefault="007555A9" w:rsidP="0034647A">
            <w:r>
              <w:t xml:space="preserve">I will </w:t>
            </w:r>
            <w:r w:rsidRPr="00CD1344">
              <w:rPr>
                <w:b/>
              </w:rPr>
              <w:t>exhibit at a foreign trade show</w:t>
            </w:r>
            <w:r>
              <w:t xml:space="preserve"> to find potential foreign partners.</w:t>
            </w:r>
          </w:p>
          <w:p w14:paraId="265780EB" w14:textId="77777777" w:rsidR="007555A9" w:rsidRPr="0034647A" w:rsidRDefault="007555A9" w:rsidP="0034647A">
            <w:pPr>
              <w:jc w:val="right"/>
              <w:rPr>
                <w:b/>
              </w:rPr>
            </w:pPr>
            <w:r w:rsidRPr="0034647A">
              <w:rPr>
                <w:b/>
              </w:rPr>
              <w:t>Show Name, Location, Date:</w:t>
            </w:r>
          </w:p>
        </w:tc>
        <w:tc>
          <w:tcPr>
            <w:tcW w:w="3370" w:type="dxa"/>
            <w:gridSpan w:val="2"/>
            <w:vAlign w:val="center"/>
          </w:tcPr>
          <w:p w14:paraId="05F986E0" w14:textId="77777777" w:rsidR="007555A9" w:rsidRDefault="007555A9" w:rsidP="0034647A"/>
        </w:tc>
      </w:tr>
      <w:tr w:rsidR="007555A9" w14:paraId="25C58973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3A51595D" w14:textId="77777777" w:rsidR="007555A9" w:rsidRDefault="007555A9" w:rsidP="0034647A"/>
        </w:tc>
        <w:tc>
          <w:tcPr>
            <w:tcW w:w="625" w:type="dxa"/>
            <w:vAlign w:val="center"/>
          </w:tcPr>
          <w:p w14:paraId="5DDE05AC" w14:textId="77777777" w:rsidR="007555A9" w:rsidRDefault="007555A9" w:rsidP="0034647A"/>
        </w:tc>
        <w:tc>
          <w:tcPr>
            <w:tcW w:w="5967" w:type="dxa"/>
            <w:gridSpan w:val="5"/>
            <w:shd w:val="clear" w:color="auto" w:fill="DDDDDD" w:themeFill="background2"/>
            <w:vAlign w:val="center"/>
          </w:tcPr>
          <w:p w14:paraId="298C7CDD" w14:textId="77777777" w:rsidR="007555A9" w:rsidRDefault="007555A9" w:rsidP="0034647A">
            <w:r>
              <w:t xml:space="preserve">I want to get </w:t>
            </w:r>
            <w:r w:rsidRPr="00664D67">
              <w:rPr>
                <w:b/>
              </w:rPr>
              <w:t>reimbursed 50% of the cost</w:t>
            </w:r>
            <w:r>
              <w:t xml:space="preserve"> of the trade show and my travel via the </w:t>
            </w:r>
            <w:hyperlink r:id="rId17" w:history="1">
              <w:r w:rsidRPr="00EE37E1">
                <w:rPr>
                  <w:rStyle w:val="Hyperlink"/>
                </w:rPr>
                <w:t>STEP grant</w:t>
              </w:r>
            </w:hyperlink>
          </w:p>
        </w:tc>
        <w:tc>
          <w:tcPr>
            <w:tcW w:w="621" w:type="dxa"/>
            <w:vAlign w:val="center"/>
          </w:tcPr>
          <w:p w14:paraId="0D9EFAE9" w14:textId="77777777" w:rsidR="007555A9" w:rsidRDefault="007555A9" w:rsidP="0034647A"/>
        </w:tc>
        <w:tc>
          <w:tcPr>
            <w:tcW w:w="2749" w:type="dxa"/>
            <w:shd w:val="clear" w:color="auto" w:fill="DDDDDD" w:themeFill="background2"/>
            <w:vAlign w:val="center"/>
          </w:tcPr>
          <w:p w14:paraId="270C8135" w14:textId="77777777" w:rsidR="007555A9" w:rsidRDefault="007555A9" w:rsidP="0034647A">
            <w:r>
              <w:t xml:space="preserve">Contact </w:t>
            </w:r>
            <w:hyperlink r:id="rId18" w:history="1">
              <w:r w:rsidRPr="00EE37E1">
                <w:rPr>
                  <w:rStyle w:val="Hyperlink"/>
                </w:rPr>
                <w:t xml:space="preserve">Angelyn DeYoung, </w:t>
              </w:r>
              <w:proofErr w:type="spellStart"/>
              <w:r w:rsidRPr="00EE37E1">
                <w:rPr>
                  <w:rStyle w:val="Hyperlink"/>
                </w:rPr>
                <w:t>ExportMontana</w:t>
              </w:r>
              <w:proofErr w:type="spellEnd"/>
            </w:hyperlink>
          </w:p>
        </w:tc>
      </w:tr>
      <w:tr w:rsidR="009B0DFD" w14:paraId="4504F36B" w14:textId="77777777" w:rsidTr="00801B08">
        <w:trPr>
          <w:cantSplit/>
          <w:trHeight w:val="2013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2636C749" w14:textId="77777777" w:rsidR="009B0DFD" w:rsidRDefault="009B0DFD" w:rsidP="0034647A"/>
        </w:tc>
        <w:tc>
          <w:tcPr>
            <w:tcW w:w="625" w:type="dxa"/>
            <w:vAlign w:val="center"/>
          </w:tcPr>
          <w:p w14:paraId="1E881270" w14:textId="77777777" w:rsidR="009B0DFD" w:rsidRDefault="009B0DFD" w:rsidP="0034647A"/>
        </w:tc>
        <w:tc>
          <w:tcPr>
            <w:tcW w:w="1662" w:type="dxa"/>
            <w:gridSpan w:val="2"/>
            <w:shd w:val="clear" w:color="auto" w:fill="DDDDDD" w:themeFill="background2"/>
            <w:vAlign w:val="center"/>
          </w:tcPr>
          <w:p w14:paraId="0B47C312" w14:textId="77777777" w:rsidR="009B0DFD" w:rsidRPr="0034647A" w:rsidRDefault="009B0DFD" w:rsidP="0034647A">
            <w:pPr>
              <w:rPr>
                <w:b/>
              </w:rPr>
            </w:pPr>
            <w:r w:rsidRPr="0034647A">
              <w:rPr>
                <w:b/>
              </w:rPr>
              <w:t xml:space="preserve">Other ideas: </w:t>
            </w:r>
          </w:p>
        </w:tc>
        <w:tc>
          <w:tcPr>
            <w:tcW w:w="4305" w:type="dxa"/>
            <w:gridSpan w:val="3"/>
            <w:vAlign w:val="center"/>
          </w:tcPr>
          <w:p w14:paraId="65382123" w14:textId="2B2A27DB" w:rsidR="009B0DFD" w:rsidRDefault="009B0DFD" w:rsidP="0034647A"/>
        </w:tc>
        <w:tc>
          <w:tcPr>
            <w:tcW w:w="621" w:type="dxa"/>
            <w:vAlign w:val="center"/>
          </w:tcPr>
          <w:p w14:paraId="355C1C60" w14:textId="77777777" w:rsidR="009B0DFD" w:rsidRDefault="009B0DFD" w:rsidP="0034647A"/>
        </w:tc>
        <w:tc>
          <w:tcPr>
            <w:tcW w:w="2749" w:type="dxa"/>
            <w:shd w:val="clear" w:color="auto" w:fill="DDDDDD" w:themeFill="background2"/>
            <w:vAlign w:val="center"/>
          </w:tcPr>
          <w:p w14:paraId="29B94E7E" w14:textId="77777777" w:rsidR="009B0DFD" w:rsidRDefault="009B0DFD" w:rsidP="0034647A">
            <w:r>
              <w:t>Tasks completed</w:t>
            </w:r>
          </w:p>
        </w:tc>
      </w:tr>
      <w:tr w:rsidR="000E4FFA" w14:paraId="611A9834" w14:textId="77777777" w:rsidTr="0000390D">
        <w:trPr>
          <w:cantSplit/>
        </w:trPr>
        <w:tc>
          <w:tcPr>
            <w:tcW w:w="10900" w:type="dxa"/>
            <w:gridSpan w:val="9"/>
            <w:shd w:val="clear" w:color="auto" w:fill="418AB3" w:themeFill="accent4"/>
            <w:vAlign w:val="center"/>
          </w:tcPr>
          <w:p w14:paraId="69FB19D3" w14:textId="77777777" w:rsidR="000E4FFA" w:rsidRPr="00D95AE5" w:rsidRDefault="000E4FFA" w:rsidP="0034647A">
            <w:pPr>
              <w:jc w:val="center"/>
            </w:pPr>
            <w:r w:rsidRPr="0034647A">
              <w:rPr>
                <w:b/>
                <w:color w:val="FFFFFF" w:themeColor="background1"/>
                <w:sz w:val="24"/>
              </w:rPr>
              <w:t>CHOOSE AN EVALUATION METHOD</w:t>
            </w:r>
          </w:p>
        </w:tc>
      </w:tr>
      <w:tr w:rsidR="000E4FFA" w14:paraId="0887D256" w14:textId="77777777" w:rsidTr="009B0DFD">
        <w:trPr>
          <w:cantSplit/>
        </w:trPr>
        <w:tc>
          <w:tcPr>
            <w:tcW w:w="938" w:type="dxa"/>
            <w:vMerge w:val="restart"/>
            <w:shd w:val="clear" w:color="auto" w:fill="A6B727" w:themeFill="accent1"/>
            <w:vAlign w:val="center"/>
          </w:tcPr>
          <w:p w14:paraId="544DF9F3" w14:textId="77777777" w:rsidR="000E4FFA" w:rsidRPr="00606F86" w:rsidRDefault="000E4FFA" w:rsidP="0034647A">
            <w:r w:rsidRPr="00606F86">
              <w:t>Next Steps</w:t>
            </w:r>
          </w:p>
        </w:tc>
        <w:tc>
          <w:tcPr>
            <w:tcW w:w="625" w:type="dxa"/>
            <w:vAlign w:val="center"/>
          </w:tcPr>
          <w:p w14:paraId="4E7AD12B" w14:textId="77777777" w:rsidR="000E4FFA" w:rsidRDefault="000E4FFA" w:rsidP="0034647A"/>
        </w:tc>
        <w:tc>
          <w:tcPr>
            <w:tcW w:w="9337" w:type="dxa"/>
            <w:gridSpan w:val="7"/>
            <w:shd w:val="clear" w:color="auto" w:fill="DDDDDD" w:themeFill="background2"/>
            <w:vAlign w:val="center"/>
          </w:tcPr>
          <w:p w14:paraId="58B73C0E" w14:textId="27C28B54" w:rsidR="000E4FFA" w:rsidRDefault="000E4FFA" w:rsidP="0034647A">
            <w:r>
              <w:t xml:space="preserve">I will </w:t>
            </w:r>
            <w:r w:rsidRPr="00664D67">
              <w:rPr>
                <w:b/>
              </w:rPr>
              <w:t>interview</w:t>
            </w:r>
            <w:r>
              <w:t xml:space="preserve"> potential foreign partner via email, phone, or Skype-like tool, using </w:t>
            </w:r>
            <w:hyperlink w:anchor="_Foreign_Partner_Evaluation" w:history="1">
              <w:r w:rsidR="001948E6" w:rsidRPr="001948E6">
                <w:rPr>
                  <w:rStyle w:val="Hyperlink"/>
                </w:rPr>
                <w:t>Foreign Partner Evaluation Tool</w:t>
              </w:r>
            </w:hyperlink>
            <w:r w:rsidR="001948E6" w:rsidRPr="001948E6">
              <w:t xml:space="preserve"> </w:t>
            </w:r>
            <w:r w:rsidR="001948E6">
              <w:t>below</w:t>
            </w:r>
          </w:p>
        </w:tc>
      </w:tr>
      <w:tr w:rsidR="000E4FFA" w14:paraId="5F54A578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5D9CDA46" w14:textId="77777777" w:rsidR="000E4FFA" w:rsidRDefault="000E4FFA" w:rsidP="0034647A"/>
        </w:tc>
        <w:tc>
          <w:tcPr>
            <w:tcW w:w="625" w:type="dxa"/>
            <w:vAlign w:val="center"/>
          </w:tcPr>
          <w:p w14:paraId="656E8FA3" w14:textId="77777777" w:rsidR="000E4FFA" w:rsidRDefault="000E4FFA" w:rsidP="0034647A"/>
        </w:tc>
        <w:tc>
          <w:tcPr>
            <w:tcW w:w="5967" w:type="dxa"/>
            <w:gridSpan w:val="5"/>
            <w:shd w:val="clear" w:color="auto" w:fill="DDDDDD" w:themeFill="background2"/>
            <w:vAlign w:val="center"/>
          </w:tcPr>
          <w:p w14:paraId="5D8942BE" w14:textId="77777777" w:rsidR="000E4FFA" w:rsidRDefault="000E4FFA" w:rsidP="0034647A">
            <w:r>
              <w:t xml:space="preserve">I will conduct a </w:t>
            </w:r>
            <w:r w:rsidRPr="00664D67">
              <w:rPr>
                <w:b/>
              </w:rPr>
              <w:t>due diligence check</w:t>
            </w:r>
            <w:r>
              <w:t xml:space="preserve">, setting up an </w:t>
            </w:r>
            <w:hyperlink r:id="rId19" w:history="1">
              <w:r>
                <w:rPr>
                  <w:rStyle w:val="Hyperlink"/>
                </w:rPr>
                <w:t>International Company Profile (ICP)</w:t>
              </w:r>
            </w:hyperlink>
            <w:r>
              <w:t>, partial or full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5D26DC1" w14:textId="77777777" w:rsidR="000E4FFA" w:rsidRDefault="000E4FFA" w:rsidP="0034647A"/>
        </w:tc>
        <w:tc>
          <w:tcPr>
            <w:tcW w:w="2749" w:type="dxa"/>
            <w:shd w:val="clear" w:color="auto" w:fill="DDDDDD" w:themeFill="background2"/>
            <w:vAlign w:val="center"/>
          </w:tcPr>
          <w:p w14:paraId="24C9732F" w14:textId="77777777" w:rsidR="000E4FFA" w:rsidRDefault="000E4FFA" w:rsidP="0034647A">
            <w:r>
              <w:t xml:space="preserve">Contact </w:t>
            </w:r>
            <w:hyperlink r:id="rId20" w:history="1">
              <w:r w:rsidRPr="00EE37E1">
                <w:rPr>
                  <w:rStyle w:val="Hyperlink"/>
                </w:rPr>
                <w:t>Carey Hester, US Commercial Service</w:t>
              </w:r>
            </w:hyperlink>
          </w:p>
        </w:tc>
      </w:tr>
      <w:tr w:rsidR="000E4FFA" w14:paraId="12EC3899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4D5CCCCD" w14:textId="77777777" w:rsidR="000E4FFA" w:rsidRDefault="000E4FFA" w:rsidP="0034647A"/>
        </w:tc>
        <w:tc>
          <w:tcPr>
            <w:tcW w:w="625" w:type="dxa"/>
            <w:vAlign w:val="center"/>
          </w:tcPr>
          <w:p w14:paraId="7C29B700" w14:textId="77777777" w:rsidR="000E4FFA" w:rsidRDefault="000E4FFA" w:rsidP="0034647A"/>
        </w:tc>
        <w:tc>
          <w:tcPr>
            <w:tcW w:w="5967" w:type="dxa"/>
            <w:gridSpan w:val="5"/>
            <w:shd w:val="clear" w:color="auto" w:fill="DDDDDD" w:themeFill="background2"/>
            <w:vAlign w:val="center"/>
          </w:tcPr>
          <w:p w14:paraId="675E75BB" w14:textId="77777777" w:rsidR="000E4FFA" w:rsidRDefault="000E4FFA" w:rsidP="0034647A">
            <w:r>
              <w:t xml:space="preserve">I want to get </w:t>
            </w:r>
            <w:r w:rsidRPr="00664D67">
              <w:rPr>
                <w:b/>
              </w:rPr>
              <w:t>reimbursed 50% of the cost</w:t>
            </w:r>
            <w:r>
              <w:t xml:space="preserve"> of the ICP via the </w:t>
            </w:r>
            <w:hyperlink r:id="rId21" w:history="1">
              <w:r w:rsidRPr="00EE37E1">
                <w:rPr>
                  <w:rStyle w:val="Hyperlink"/>
                </w:rPr>
                <w:t>STEP grant</w:t>
              </w:r>
            </w:hyperlink>
          </w:p>
        </w:tc>
        <w:tc>
          <w:tcPr>
            <w:tcW w:w="621" w:type="dxa"/>
            <w:shd w:val="clear" w:color="auto" w:fill="auto"/>
            <w:vAlign w:val="center"/>
          </w:tcPr>
          <w:p w14:paraId="2DD77528" w14:textId="77777777" w:rsidR="000E4FFA" w:rsidRDefault="000E4FFA" w:rsidP="0034647A"/>
        </w:tc>
        <w:tc>
          <w:tcPr>
            <w:tcW w:w="2749" w:type="dxa"/>
            <w:shd w:val="clear" w:color="auto" w:fill="DDDDDD" w:themeFill="background2"/>
            <w:vAlign w:val="center"/>
          </w:tcPr>
          <w:p w14:paraId="3DB63A6D" w14:textId="77777777" w:rsidR="000E4FFA" w:rsidRDefault="000E4FFA" w:rsidP="0034647A">
            <w:r>
              <w:t xml:space="preserve">Contact </w:t>
            </w:r>
            <w:hyperlink r:id="rId22" w:history="1">
              <w:r w:rsidRPr="00EE37E1">
                <w:rPr>
                  <w:rStyle w:val="Hyperlink"/>
                </w:rPr>
                <w:t xml:space="preserve">Angelyn DeYoung, </w:t>
              </w:r>
              <w:proofErr w:type="spellStart"/>
              <w:r w:rsidRPr="00EE37E1">
                <w:rPr>
                  <w:rStyle w:val="Hyperlink"/>
                </w:rPr>
                <w:t>ExportMontana</w:t>
              </w:r>
              <w:proofErr w:type="spellEnd"/>
            </w:hyperlink>
          </w:p>
        </w:tc>
      </w:tr>
      <w:tr w:rsidR="000E4FFA" w14:paraId="7DB2B9E6" w14:textId="77777777" w:rsidTr="009B0DFD">
        <w:trPr>
          <w:cantSplit/>
          <w:trHeight w:val="563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0B4406A0" w14:textId="77777777" w:rsidR="000E4FFA" w:rsidRDefault="000E4FFA" w:rsidP="0034647A"/>
        </w:tc>
        <w:tc>
          <w:tcPr>
            <w:tcW w:w="625" w:type="dxa"/>
            <w:vMerge w:val="restart"/>
            <w:vAlign w:val="center"/>
          </w:tcPr>
          <w:p w14:paraId="4BBECEB6" w14:textId="77777777" w:rsidR="000E4FFA" w:rsidRDefault="000E4FFA" w:rsidP="0034647A"/>
        </w:tc>
        <w:tc>
          <w:tcPr>
            <w:tcW w:w="6588" w:type="dxa"/>
            <w:gridSpan w:val="6"/>
            <w:shd w:val="clear" w:color="auto" w:fill="DDDDDD" w:themeFill="background2"/>
            <w:vAlign w:val="center"/>
          </w:tcPr>
          <w:p w14:paraId="720D0ADC" w14:textId="77777777" w:rsidR="000E4FFA" w:rsidRDefault="000E4FFA" w:rsidP="0034647A">
            <w:r>
              <w:t xml:space="preserve">I will visit the potential foreign partner at a </w:t>
            </w:r>
            <w:r w:rsidRPr="00664D67">
              <w:rPr>
                <w:b/>
              </w:rPr>
              <w:t>trade show</w:t>
            </w:r>
            <w:r>
              <w:t xml:space="preserve"> to make my final decision </w:t>
            </w:r>
          </w:p>
          <w:p w14:paraId="79668597" w14:textId="77777777" w:rsidR="000E4FFA" w:rsidRPr="00664D67" w:rsidRDefault="000E4FFA" w:rsidP="0034647A">
            <w:r w:rsidRPr="00664D67">
              <w:t xml:space="preserve">Show Name, Location, Date: </w:t>
            </w:r>
          </w:p>
        </w:tc>
        <w:tc>
          <w:tcPr>
            <w:tcW w:w="2749" w:type="dxa"/>
            <w:vMerge w:val="restart"/>
            <w:vAlign w:val="center"/>
          </w:tcPr>
          <w:p w14:paraId="6D1FF2CE" w14:textId="77777777" w:rsidR="000E4FFA" w:rsidRDefault="000E4FFA" w:rsidP="0034647A"/>
        </w:tc>
      </w:tr>
      <w:tr w:rsidR="000E4FFA" w14:paraId="6DFF77B8" w14:textId="77777777" w:rsidTr="009B0DFD">
        <w:trPr>
          <w:cantSplit/>
          <w:trHeight w:val="562"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4C92B081" w14:textId="77777777" w:rsidR="000E4FFA" w:rsidRDefault="000E4FFA" w:rsidP="0034647A"/>
        </w:tc>
        <w:tc>
          <w:tcPr>
            <w:tcW w:w="625" w:type="dxa"/>
            <w:vMerge/>
            <w:vAlign w:val="center"/>
          </w:tcPr>
          <w:p w14:paraId="328A19C2" w14:textId="77777777" w:rsidR="000E4FFA" w:rsidRDefault="000E4FFA" w:rsidP="0034647A"/>
        </w:tc>
        <w:tc>
          <w:tcPr>
            <w:tcW w:w="774" w:type="dxa"/>
            <w:vAlign w:val="center"/>
          </w:tcPr>
          <w:p w14:paraId="770AF998" w14:textId="77777777" w:rsidR="000E4FFA" w:rsidRDefault="000E4FFA" w:rsidP="0034647A"/>
        </w:tc>
        <w:tc>
          <w:tcPr>
            <w:tcW w:w="2576" w:type="dxa"/>
            <w:gridSpan w:val="2"/>
            <w:shd w:val="clear" w:color="auto" w:fill="DDDDDD" w:themeFill="background2"/>
            <w:vAlign w:val="center"/>
          </w:tcPr>
          <w:p w14:paraId="7B163F6A" w14:textId="77777777" w:rsidR="000E4FFA" w:rsidRPr="00CD1344" w:rsidRDefault="000E4FFA" w:rsidP="0034647A">
            <w:r w:rsidRPr="00CD1344">
              <w:t xml:space="preserve">I will </w:t>
            </w:r>
            <w:r w:rsidRPr="003F614B">
              <w:rPr>
                <w:b/>
              </w:rPr>
              <w:t>exhibit</w:t>
            </w:r>
            <w:r w:rsidRPr="00CD1344">
              <w:t xml:space="preserve"> at the show</w:t>
            </w:r>
          </w:p>
        </w:tc>
        <w:tc>
          <w:tcPr>
            <w:tcW w:w="712" w:type="dxa"/>
            <w:vAlign w:val="center"/>
          </w:tcPr>
          <w:p w14:paraId="1F8BC7CF" w14:textId="77777777" w:rsidR="000E4FFA" w:rsidRDefault="000E4FFA" w:rsidP="0034647A"/>
        </w:tc>
        <w:tc>
          <w:tcPr>
            <w:tcW w:w="2526" w:type="dxa"/>
            <w:gridSpan w:val="2"/>
            <w:shd w:val="clear" w:color="auto" w:fill="DDDDDD" w:themeFill="background2"/>
            <w:vAlign w:val="center"/>
          </w:tcPr>
          <w:p w14:paraId="507D253E" w14:textId="77777777" w:rsidR="000E4FFA" w:rsidRPr="00CD1344" w:rsidRDefault="000E4FFA" w:rsidP="0034647A">
            <w:r w:rsidRPr="00CD1344">
              <w:t xml:space="preserve">I will just </w:t>
            </w:r>
            <w:r w:rsidRPr="003F614B">
              <w:rPr>
                <w:b/>
              </w:rPr>
              <w:t>walk</w:t>
            </w:r>
            <w:r w:rsidRPr="00CD1344">
              <w:t xml:space="preserve"> the show</w:t>
            </w:r>
          </w:p>
        </w:tc>
        <w:tc>
          <w:tcPr>
            <w:tcW w:w="2749" w:type="dxa"/>
            <w:vMerge/>
            <w:vAlign w:val="center"/>
          </w:tcPr>
          <w:p w14:paraId="6C0A9B94" w14:textId="77777777" w:rsidR="000E4FFA" w:rsidRDefault="000E4FFA" w:rsidP="0034647A"/>
        </w:tc>
      </w:tr>
      <w:tr w:rsidR="000E4FFA" w14:paraId="36CE9C22" w14:textId="77777777" w:rsidTr="009B0DFD">
        <w:trPr>
          <w:cantSplit/>
        </w:trPr>
        <w:tc>
          <w:tcPr>
            <w:tcW w:w="938" w:type="dxa"/>
            <w:vMerge/>
            <w:shd w:val="clear" w:color="auto" w:fill="A6B727" w:themeFill="accent1"/>
            <w:vAlign w:val="center"/>
          </w:tcPr>
          <w:p w14:paraId="7CA0D0E4" w14:textId="77777777" w:rsidR="000E4FFA" w:rsidRDefault="000E4FFA" w:rsidP="0034647A"/>
        </w:tc>
        <w:tc>
          <w:tcPr>
            <w:tcW w:w="625" w:type="dxa"/>
            <w:vAlign w:val="center"/>
          </w:tcPr>
          <w:p w14:paraId="407AAF31" w14:textId="77777777" w:rsidR="000E4FFA" w:rsidRDefault="000E4FFA" w:rsidP="0034647A"/>
        </w:tc>
        <w:tc>
          <w:tcPr>
            <w:tcW w:w="5967" w:type="dxa"/>
            <w:gridSpan w:val="5"/>
            <w:shd w:val="clear" w:color="auto" w:fill="DDDDDD" w:themeFill="background2"/>
            <w:vAlign w:val="center"/>
          </w:tcPr>
          <w:p w14:paraId="3D9FC816" w14:textId="77777777" w:rsidR="000E4FFA" w:rsidRDefault="000E4FFA" w:rsidP="0034647A">
            <w:r>
              <w:t xml:space="preserve">I want to get </w:t>
            </w:r>
            <w:r w:rsidRPr="00664D67">
              <w:rPr>
                <w:b/>
              </w:rPr>
              <w:t>reimbursed 50% of the cost</w:t>
            </w:r>
            <w:r>
              <w:t xml:space="preserve"> of the trade show and my travel via the </w:t>
            </w:r>
            <w:hyperlink r:id="rId23" w:history="1">
              <w:r w:rsidRPr="00EE37E1">
                <w:rPr>
                  <w:rStyle w:val="Hyperlink"/>
                </w:rPr>
                <w:t>STEP grant</w:t>
              </w:r>
            </w:hyperlink>
          </w:p>
        </w:tc>
        <w:tc>
          <w:tcPr>
            <w:tcW w:w="621" w:type="dxa"/>
            <w:vAlign w:val="center"/>
          </w:tcPr>
          <w:p w14:paraId="35CBD34D" w14:textId="77777777" w:rsidR="000E4FFA" w:rsidRDefault="000E4FFA" w:rsidP="0034647A"/>
        </w:tc>
        <w:tc>
          <w:tcPr>
            <w:tcW w:w="2749" w:type="dxa"/>
            <w:shd w:val="clear" w:color="auto" w:fill="DDDDDD" w:themeFill="background2"/>
            <w:vAlign w:val="center"/>
          </w:tcPr>
          <w:p w14:paraId="67760C9C" w14:textId="77777777" w:rsidR="000E4FFA" w:rsidRDefault="000E4FFA" w:rsidP="0034647A">
            <w:r>
              <w:t xml:space="preserve">Contact </w:t>
            </w:r>
            <w:hyperlink r:id="rId24" w:history="1">
              <w:r w:rsidRPr="00EE37E1">
                <w:rPr>
                  <w:rStyle w:val="Hyperlink"/>
                </w:rPr>
                <w:t xml:space="preserve">Angelyn DeYoung, </w:t>
              </w:r>
              <w:proofErr w:type="spellStart"/>
              <w:r w:rsidRPr="00EE37E1">
                <w:rPr>
                  <w:rStyle w:val="Hyperlink"/>
                </w:rPr>
                <w:t>ExportMontana</w:t>
              </w:r>
              <w:proofErr w:type="spellEnd"/>
            </w:hyperlink>
          </w:p>
        </w:tc>
      </w:tr>
    </w:tbl>
    <w:p w14:paraId="2F488790" w14:textId="71C387E4" w:rsidR="00446838" w:rsidRDefault="00446838" w:rsidP="00404A94"/>
    <w:sectPr w:rsidR="00446838" w:rsidSect="00404A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104C" w14:textId="77777777" w:rsidR="00150BBB" w:rsidRDefault="00150BBB" w:rsidP="0034647A">
      <w:r>
        <w:separator/>
      </w:r>
    </w:p>
  </w:endnote>
  <w:endnote w:type="continuationSeparator" w:id="0">
    <w:p w14:paraId="5F539745" w14:textId="77777777" w:rsidR="00150BBB" w:rsidRDefault="00150BBB" w:rsidP="0034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0BBD" w14:textId="77777777" w:rsidR="00150BBB" w:rsidRDefault="00150BBB" w:rsidP="0034647A">
      <w:r>
        <w:separator/>
      </w:r>
    </w:p>
  </w:footnote>
  <w:footnote w:type="continuationSeparator" w:id="0">
    <w:p w14:paraId="09B8858F" w14:textId="77777777" w:rsidR="00150BBB" w:rsidRDefault="00150BBB" w:rsidP="00346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55"/>
    <w:rsid w:val="0000390D"/>
    <w:rsid w:val="000079FA"/>
    <w:rsid w:val="00020642"/>
    <w:rsid w:val="000E4FFA"/>
    <w:rsid w:val="00134034"/>
    <w:rsid w:val="00150BBB"/>
    <w:rsid w:val="001948E6"/>
    <w:rsid w:val="00263CFD"/>
    <w:rsid w:val="002973C2"/>
    <w:rsid w:val="002C1980"/>
    <w:rsid w:val="0034647A"/>
    <w:rsid w:val="003B2528"/>
    <w:rsid w:val="003F13F8"/>
    <w:rsid w:val="003F614B"/>
    <w:rsid w:val="00404A94"/>
    <w:rsid w:val="00446838"/>
    <w:rsid w:val="00602830"/>
    <w:rsid w:val="00606F86"/>
    <w:rsid w:val="00664D67"/>
    <w:rsid w:val="007555A9"/>
    <w:rsid w:val="007E7EAF"/>
    <w:rsid w:val="007F03D8"/>
    <w:rsid w:val="00801B08"/>
    <w:rsid w:val="008072BD"/>
    <w:rsid w:val="00864237"/>
    <w:rsid w:val="00872844"/>
    <w:rsid w:val="008C7196"/>
    <w:rsid w:val="009B0DFD"/>
    <w:rsid w:val="00A952E6"/>
    <w:rsid w:val="00B53C1C"/>
    <w:rsid w:val="00B61122"/>
    <w:rsid w:val="00C16655"/>
    <w:rsid w:val="00CD1344"/>
    <w:rsid w:val="00D95AE5"/>
    <w:rsid w:val="00E91940"/>
    <w:rsid w:val="00ED63A4"/>
    <w:rsid w:val="00EE37E1"/>
    <w:rsid w:val="00F83B10"/>
    <w:rsid w:val="00FC4EC3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035D"/>
  <w15:chartTrackingRefBased/>
  <w15:docId w15:val="{56305CD1-3B1A-4568-9E1D-6C27D253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647A"/>
    <w:pPr>
      <w:spacing w:before="120" w:after="120"/>
    </w:pPr>
    <w:rPr>
      <w:sz w:val="21"/>
      <w:szCs w:val="21"/>
    </w:rPr>
  </w:style>
  <w:style w:type="paragraph" w:styleId="Heading1">
    <w:name w:val="heading 1"/>
    <w:basedOn w:val="Title"/>
    <w:next w:val="Normal"/>
    <w:link w:val="Heading1Char"/>
    <w:uiPriority w:val="9"/>
    <w:qFormat/>
    <w:rsid w:val="001948E6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468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818183" w:themeColor="accent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838"/>
    <w:rPr>
      <w:rFonts w:asciiTheme="majorHAnsi" w:eastAsiaTheme="majorEastAsia" w:hAnsiTheme="majorHAnsi" w:cstheme="majorBidi"/>
      <w:color w:val="818183" w:themeColor="accent6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E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7E1"/>
    <w:rPr>
      <w:color w:val="F59E00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B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BBB"/>
  </w:style>
  <w:style w:type="paragraph" w:styleId="Footer">
    <w:name w:val="footer"/>
    <w:basedOn w:val="Normal"/>
    <w:link w:val="FooterChar"/>
    <w:uiPriority w:val="99"/>
    <w:unhideWhenUsed/>
    <w:rsid w:val="00150B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BBB"/>
  </w:style>
  <w:style w:type="character" w:customStyle="1" w:styleId="Heading1Char">
    <w:name w:val="Heading 1 Char"/>
    <w:basedOn w:val="DefaultParagraphFont"/>
    <w:link w:val="Heading1"/>
    <w:uiPriority w:val="9"/>
    <w:rsid w:val="001948E6"/>
    <w:rPr>
      <w:rFonts w:asciiTheme="majorHAnsi" w:eastAsiaTheme="majorEastAsia" w:hAnsiTheme="majorHAnsi" w:cstheme="majorBidi"/>
      <w:color w:val="818183" w:themeColor="accent6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0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y.hester@trade.gov?subject=International%20Partner%20Search" TargetMode="External"/><Relationship Id="rId13" Type="http://schemas.openxmlformats.org/officeDocument/2006/relationships/hyperlink" Target="https://www.export.gov/Gold-Key-Service" TargetMode="External"/><Relationship Id="rId18" Type="http://schemas.openxmlformats.org/officeDocument/2006/relationships/hyperlink" Target="mailto:adeyoung@mt.gov?subject=STEP%20grant%20for%20trade%20show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marketmt.com/STEP/USCommercialService" TargetMode="External"/><Relationship Id="rId7" Type="http://schemas.openxmlformats.org/officeDocument/2006/relationships/hyperlink" Target="https://www.export.gov/International-Partner-Search" TargetMode="External"/><Relationship Id="rId12" Type="http://schemas.openxmlformats.org/officeDocument/2006/relationships/hyperlink" Target="mailto:carey.hester@trade.gov?subject=Gold%20Key%20Service" TargetMode="External"/><Relationship Id="rId17" Type="http://schemas.openxmlformats.org/officeDocument/2006/relationships/hyperlink" Target="http://marketmt.com/STEP/TradeshowExhibition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deyoung@mt.gov?subject=STEP%20grant%20for%20IPS" TargetMode="External"/><Relationship Id="rId20" Type="http://schemas.openxmlformats.org/officeDocument/2006/relationships/hyperlink" Target="mailto:carey.hester@trade.gov?subject=International%20Company%20Profile" TargetMode="External"/><Relationship Id="rId1" Type="http://schemas.openxmlformats.org/officeDocument/2006/relationships/styles" Target="styles.xml"/><Relationship Id="rId6" Type="http://schemas.openxmlformats.org/officeDocument/2006/relationships/hyperlink" Target="http://marketmt.com/Export" TargetMode="External"/><Relationship Id="rId11" Type="http://schemas.openxmlformats.org/officeDocument/2006/relationships/hyperlink" Target="https://www.export.gov/Gold-Key-Service" TargetMode="External"/><Relationship Id="rId24" Type="http://schemas.openxmlformats.org/officeDocument/2006/relationships/hyperlink" Target="mailto:adeyoung@mt.gov?subject=STEP%20grant%20for%20trade%20show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marketmt.com/STEP/USCommercialService" TargetMode="External"/><Relationship Id="rId23" Type="http://schemas.openxmlformats.org/officeDocument/2006/relationships/hyperlink" Target="http://marketmt.com/STEP/TradeshowExhibition" TargetMode="External"/><Relationship Id="rId10" Type="http://schemas.openxmlformats.org/officeDocument/2006/relationships/hyperlink" Target="mailto:adeyoung@mt.gov?subject=STEP%20grant%20for%20IPS" TargetMode="External"/><Relationship Id="rId19" Type="http://schemas.openxmlformats.org/officeDocument/2006/relationships/hyperlink" Target="https://www.export.gov/International-Company-Profil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marketmt.com/STEP/USCommercialService" TargetMode="External"/><Relationship Id="rId14" Type="http://schemas.openxmlformats.org/officeDocument/2006/relationships/hyperlink" Target="mailto:carey.hester@trade.gov?subject=Gold%20Key%20Service" TargetMode="External"/><Relationship Id="rId22" Type="http://schemas.openxmlformats.org/officeDocument/2006/relationships/hyperlink" Target="mailto:adeyoung@mt.gov?subject=STEP%20grant%20for%20ICP" TargetMode="Externa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Partner Search Plan Worksheet</vt:lpstr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Partner Search Plan Worksheet</dc:title>
  <dc:subject>Foreign Partner Search Plan worksheet</dc:subject>
  <dc:creator>ExportMontana</dc:creator>
  <cp:keywords>foreign, partner, search</cp:keywords>
  <dc:description/>
  <cp:lastModifiedBy>Luerkens, Canon</cp:lastModifiedBy>
  <cp:revision>3</cp:revision>
  <dcterms:created xsi:type="dcterms:W3CDTF">2019-04-15T15:46:00Z</dcterms:created>
  <dcterms:modified xsi:type="dcterms:W3CDTF">2019-04-15T15:46:00Z</dcterms:modified>
</cp:coreProperties>
</file>