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114DF" w14:textId="14B0FB16" w:rsidR="00A25E5C" w:rsidRPr="00656802"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sidRPr="00656802">
        <w:rPr>
          <w:rFonts w:ascii="Gill Sans MT" w:hAnsi="Gill Sans MT" w:cs="Arial"/>
          <w:b/>
          <w:szCs w:val="24"/>
        </w:rPr>
        <w:t xml:space="preserve">Sample Advertisement for Public Comment and Review of Environmental </w:t>
      </w:r>
      <w:r w:rsidR="004D7AF3" w:rsidRPr="00656802">
        <w:rPr>
          <w:rFonts w:ascii="Gill Sans MT" w:hAnsi="Gill Sans MT" w:cs="Arial"/>
          <w:b/>
          <w:szCs w:val="24"/>
        </w:rPr>
        <w:t>Review Record</w:t>
      </w:r>
    </w:p>
    <w:p w14:paraId="01BAA76D"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bookmarkStart w:id="0" w:name="_GoBack"/>
      <w:bookmarkEnd w:id="0"/>
    </w:p>
    <w:p w14:paraId="70B5B02D"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The &lt;Applicant&gt; will hold a public hearing on &lt;date&gt; at &lt;time/location&gt; for the purpose of obtaining comments regarding the environmental review record for the proposed &lt;type&gt; project that will &lt; scope of work&gt;. </w:t>
      </w:r>
    </w:p>
    <w:p w14:paraId="0534954E"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4D508B8E"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At the public hearing the proposed project will be explained, including the purpose and proposed area of the project, activities, budget, possible sources of funding, any costs that may result for local citizens as a result of the project, and a decision will be made on the environmental assessment.  All interested persons will be given the opportunity to ask questions and express opinions regarding the proposed project and any environmental impacts. </w:t>
      </w:r>
    </w:p>
    <w:p w14:paraId="2606A599"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80B9E58"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Comments may be given orally at the meeting or submitted in writing before &lt;date&gt; at &lt;time&gt;. </w:t>
      </w:r>
    </w:p>
    <w:p w14:paraId="20C685EA"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B0C23B7"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Anyone wanting to review the environmental review record and project impacts or submit questions and comments should contact &lt;who, how&gt;.  Copies of the draft environmental record is available at &lt;where&gt; and will also be available at the public meeting. </w:t>
      </w:r>
    </w:p>
    <w:p w14:paraId="1BC32F26"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29F48E76"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&lt;Applicant&gt;</w:t>
      </w:r>
    </w:p>
    <w:p w14:paraId="260A0D8D"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AB6950A"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9809106"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___________________</w:t>
      </w:r>
    </w:p>
    <w:p w14:paraId="54487EB3"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Executive of the applicant</w:t>
      </w:r>
    </w:p>
    <w:p w14:paraId="7C318C0A"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3D654DF"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Publish media name &amp; dates: </w:t>
      </w:r>
    </w:p>
    <w:p w14:paraId="20829E98"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4E0AEDCE" w14:textId="77777777" w:rsidR="00A25E5C" w:rsidRDefault="00A25E5C" w:rsidP="00A25E5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Note: this meeting may also be a meeting at which the public comment is obtained on the PER, submission of grant applications, or other   </w:t>
      </w:r>
    </w:p>
    <w:p w14:paraId="1451E7B5" w14:textId="77777777" w:rsidR="00796BF8" w:rsidRPr="00A25E5C" w:rsidRDefault="00796BF8" w:rsidP="00A25E5C"/>
    <w:sectPr w:rsidR="00796BF8" w:rsidRPr="00A25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5C"/>
    <w:rsid w:val="004D7AF3"/>
    <w:rsid w:val="00796BF8"/>
    <w:rsid w:val="00A2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8290"/>
  <w15:chartTrackingRefBased/>
  <w15:docId w15:val="{B5FAB1DB-20E8-43C1-8D43-3D242EA5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5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Keegan</dc:creator>
  <cp:keywords/>
  <dc:description/>
  <cp:lastModifiedBy>Hall, Keegan</cp:lastModifiedBy>
  <cp:revision>2</cp:revision>
  <dcterms:created xsi:type="dcterms:W3CDTF">2020-01-30T22:27:00Z</dcterms:created>
  <dcterms:modified xsi:type="dcterms:W3CDTF">2020-01-30T22:36:00Z</dcterms:modified>
</cp:coreProperties>
</file>