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46D7A" w14:textId="19B9DCF5" w:rsidR="0019164F" w:rsidRPr="00DE1599" w:rsidRDefault="00F718BC" w:rsidP="00197431">
      <w:pPr>
        <w:widowControl w:val="0"/>
        <w:pBdr>
          <w:left w:val="nil"/>
          <w:bottom w:val="nil"/>
          <w:right w:val="nil"/>
          <w:between w:val="nil"/>
        </w:pBdr>
        <w:spacing w:line="240" w:lineRule="auto"/>
        <w:contextualSpacing/>
        <w:jc w:val="center"/>
        <w:rPr>
          <w:rFonts w:ascii="Aptos" w:eastAsia="Times" w:hAnsi="Aptos"/>
          <w:b/>
          <w:bCs/>
          <w:sz w:val="28"/>
          <w:szCs w:val="28"/>
        </w:rPr>
      </w:pPr>
      <w:r w:rsidRPr="00DE1599">
        <w:rPr>
          <w:rFonts w:ascii="Aptos" w:eastAsia="Times" w:hAnsi="Aptos"/>
          <w:b/>
          <w:bCs/>
          <w:sz w:val="28"/>
          <w:szCs w:val="28"/>
        </w:rPr>
        <w:t>Montana Community Reinvestment Program Guidance for Professional Services Procurement</w:t>
      </w:r>
    </w:p>
    <w:p w14:paraId="19E78115" w14:textId="77777777" w:rsidR="0019164F" w:rsidRPr="00197431" w:rsidRDefault="0019164F" w:rsidP="00197431">
      <w:pPr>
        <w:widowControl w:val="0"/>
        <w:pBdr>
          <w:left w:val="nil"/>
          <w:bottom w:val="nil"/>
          <w:right w:val="nil"/>
          <w:between w:val="nil"/>
        </w:pBdr>
        <w:spacing w:line="240" w:lineRule="auto"/>
        <w:contextualSpacing/>
        <w:jc w:val="center"/>
        <w:rPr>
          <w:rFonts w:ascii="Aptos" w:eastAsia="Times" w:hAnsi="Aptos"/>
        </w:rPr>
      </w:pPr>
    </w:p>
    <w:p w14:paraId="5E80E821" w14:textId="08B93094" w:rsidR="00197431" w:rsidRPr="00197431" w:rsidRDefault="00197431" w:rsidP="00197431">
      <w:pPr>
        <w:widowControl w:val="0"/>
        <w:pBdr>
          <w:left w:val="nil"/>
          <w:bottom w:val="nil"/>
          <w:right w:val="nil"/>
          <w:between w:val="nil"/>
        </w:pBdr>
        <w:spacing w:line="240" w:lineRule="auto"/>
        <w:contextualSpacing/>
        <w:rPr>
          <w:rFonts w:ascii="Aptos" w:eastAsia="Times" w:hAnsi="Aptos"/>
        </w:rPr>
      </w:pPr>
      <w:r w:rsidRPr="00197431">
        <w:rPr>
          <w:rFonts w:ascii="Aptos" w:eastAsia="Times" w:hAnsi="Aptos"/>
        </w:rPr>
        <w:t>To be eligible for reimbursement of professional services, including architectural, engineering, and lan</w:t>
      </w:r>
      <w:r w:rsidR="0041175E">
        <w:rPr>
          <w:rFonts w:ascii="Aptos" w:eastAsia="Times" w:hAnsi="Aptos"/>
        </w:rPr>
        <w:t>d</w:t>
      </w:r>
      <w:r w:rsidRPr="00197431">
        <w:rPr>
          <w:rFonts w:ascii="Aptos" w:eastAsia="Times" w:hAnsi="Aptos"/>
        </w:rPr>
        <w:t xml:space="preserve"> surveying services, these services must be procured in compliance with applicable state and federal laws, including but not limited to, any applicable sections of MCA §§ 18-8-201 through 212. Montana Community Reinvestment (MCR) Grantees must submit an attestation (provided as Exhibit 3 in the MCR Application and in the MCR Contract) certifying the appropriate procurement process </w:t>
      </w:r>
      <w:r w:rsidR="00B4145C">
        <w:rPr>
          <w:rFonts w:ascii="Aptos" w:eastAsia="Times" w:hAnsi="Aptos"/>
        </w:rPr>
        <w:t xml:space="preserve">was followed </w:t>
      </w:r>
      <w:r w:rsidRPr="00197431">
        <w:rPr>
          <w:rFonts w:ascii="Aptos" w:eastAsia="Times" w:hAnsi="Aptos"/>
        </w:rPr>
        <w:t xml:space="preserve">prior to requesting reimbursement. </w:t>
      </w:r>
    </w:p>
    <w:p w14:paraId="12561ACC" w14:textId="77777777" w:rsidR="00197431" w:rsidRPr="00197431" w:rsidRDefault="00197431" w:rsidP="00197431">
      <w:pPr>
        <w:widowControl w:val="0"/>
        <w:pBdr>
          <w:left w:val="nil"/>
          <w:bottom w:val="nil"/>
          <w:right w:val="nil"/>
          <w:between w:val="nil"/>
        </w:pBdr>
        <w:spacing w:line="240" w:lineRule="auto"/>
        <w:contextualSpacing/>
        <w:rPr>
          <w:rFonts w:ascii="Aptos" w:eastAsia="Times" w:hAnsi="Aptos"/>
        </w:rPr>
      </w:pPr>
    </w:p>
    <w:p w14:paraId="0C4ED1AA" w14:textId="58AB0D4A" w:rsidR="00197431" w:rsidRPr="00197431" w:rsidRDefault="00197431" w:rsidP="00197431">
      <w:pPr>
        <w:widowControl w:val="0"/>
        <w:pBdr>
          <w:left w:val="nil"/>
          <w:bottom w:val="nil"/>
          <w:right w:val="nil"/>
          <w:between w:val="nil"/>
        </w:pBdr>
        <w:spacing w:line="240" w:lineRule="auto"/>
        <w:contextualSpacing/>
        <w:rPr>
          <w:rFonts w:ascii="Aptos" w:eastAsia="Times" w:hAnsi="Aptos"/>
        </w:rPr>
      </w:pPr>
      <w:r w:rsidRPr="00197431">
        <w:rPr>
          <w:rFonts w:ascii="Aptos" w:eastAsia="Times" w:hAnsi="Aptos"/>
        </w:rPr>
        <w:t xml:space="preserve">For procurement of planners, grant writers, and consultants, CMT recommends </w:t>
      </w:r>
      <w:r>
        <w:rPr>
          <w:rFonts w:ascii="Aptos" w:eastAsia="Times" w:hAnsi="Aptos"/>
        </w:rPr>
        <w:t>G</w:t>
      </w:r>
      <w:r w:rsidRPr="00197431">
        <w:rPr>
          <w:rFonts w:ascii="Aptos" w:eastAsia="Times" w:hAnsi="Aptos"/>
        </w:rPr>
        <w:t xml:space="preserve">rantees follow the best practice of using the formal </w:t>
      </w:r>
      <w:r>
        <w:rPr>
          <w:rFonts w:ascii="Aptos" w:eastAsia="Times" w:hAnsi="Aptos"/>
        </w:rPr>
        <w:t>Request for Proposals (</w:t>
      </w:r>
      <w:r w:rsidRPr="00197431">
        <w:rPr>
          <w:rFonts w:ascii="Aptos" w:eastAsia="Times" w:hAnsi="Aptos"/>
        </w:rPr>
        <w:t>RF</w:t>
      </w:r>
      <w:r>
        <w:rPr>
          <w:rFonts w:ascii="Aptos" w:eastAsia="Times" w:hAnsi="Aptos"/>
        </w:rPr>
        <w:t>P)</w:t>
      </w:r>
      <w:r w:rsidRPr="00197431">
        <w:rPr>
          <w:rFonts w:ascii="Aptos" w:eastAsia="Times" w:hAnsi="Aptos"/>
        </w:rPr>
        <w:t xml:space="preserve"> process to increase the community’s ability to hire the best qualified consultant. </w:t>
      </w:r>
      <w:r w:rsidR="00DE1599" w:rsidRPr="00197431">
        <w:rPr>
          <w:rFonts w:ascii="Aptos" w:eastAsia="Times" w:hAnsi="Aptos"/>
        </w:rPr>
        <w:t>An</w:t>
      </w:r>
      <w:r w:rsidRPr="00197431">
        <w:rPr>
          <w:rFonts w:ascii="Aptos" w:eastAsia="Times" w:hAnsi="Aptos"/>
        </w:rPr>
        <w:t xml:space="preserve"> RF</w:t>
      </w:r>
      <w:r>
        <w:rPr>
          <w:rFonts w:ascii="Aptos" w:eastAsia="Times" w:hAnsi="Aptos"/>
        </w:rPr>
        <w:t>P</w:t>
      </w:r>
      <w:r w:rsidRPr="00197431">
        <w:rPr>
          <w:rFonts w:ascii="Aptos" w:eastAsia="Times" w:hAnsi="Aptos"/>
        </w:rPr>
        <w:t xml:space="preserve"> should be concise, contain all the important information needed for firms to respond in a factual manner, and indicate the services the consultant would be expected to provide. It also should include information regarding the time frame, factors that will be used to evaluate the responses, and a contact person.</w:t>
      </w:r>
    </w:p>
    <w:p w14:paraId="46CE1A29" w14:textId="77777777" w:rsidR="00197431" w:rsidRPr="00197431" w:rsidRDefault="00197431" w:rsidP="00197431">
      <w:pPr>
        <w:widowControl w:val="0"/>
        <w:pBdr>
          <w:left w:val="nil"/>
          <w:bottom w:val="nil"/>
          <w:right w:val="nil"/>
          <w:between w:val="nil"/>
        </w:pBdr>
        <w:spacing w:line="240" w:lineRule="auto"/>
        <w:contextualSpacing/>
        <w:rPr>
          <w:rFonts w:ascii="Aptos" w:eastAsia="Times" w:hAnsi="Aptos"/>
        </w:rPr>
      </w:pPr>
    </w:p>
    <w:p w14:paraId="2E1E3E22" w14:textId="1B3525FC" w:rsidR="0019164F" w:rsidRPr="00197431" w:rsidRDefault="00197431" w:rsidP="00DE1599">
      <w:pPr>
        <w:widowControl w:val="0"/>
        <w:pBdr>
          <w:left w:val="nil"/>
          <w:bottom w:val="nil"/>
          <w:right w:val="nil"/>
          <w:between w:val="nil"/>
        </w:pBdr>
        <w:spacing w:line="240" w:lineRule="auto"/>
        <w:contextualSpacing/>
        <w:rPr>
          <w:rFonts w:ascii="Aptos" w:eastAsia="Times" w:hAnsi="Aptos"/>
        </w:rPr>
      </w:pPr>
      <w:r w:rsidRPr="00197431">
        <w:rPr>
          <w:rFonts w:ascii="Aptos" w:eastAsia="Times" w:hAnsi="Aptos"/>
        </w:rPr>
        <w:t xml:space="preserve">At a minimum, local governments are required to conduct limited solicitation. Grantees will be asked to provide documentation that a minimum number of adequate, qualified firms were contacted in writing or via phone and provided formal quotes for consideration. Commerce recommends reaching out to 3-5 firms. The grantee will be required to submit </w:t>
      </w:r>
      <w:proofErr w:type="gramStart"/>
      <w:r w:rsidRPr="00197431">
        <w:rPr>
          <w:rFonts w:ascii="Aptos" w:eastAsia="Times" w:hAnsi="Aptos"/>
        </w:rPr>
        <w:t>evidence</w:t>
      </w:r>
      <w:proofErr w:type="gramEnd"/>
      <w:r w:rsidRPr="00197431">
        <w:rPr>
          <w:rFonts w:ascii="Aptos" w:eastAsia="Times" w:hAnsi="Aptos"/>
        </w:rPr>
        <w:t xml:space="preserve"> the limited solicitation process was followed and documentation of the review and selection process. Any representative hired by a local government to conduct the RFP solicitation or procurement process cannot be subsequently hired by the local government to perform the planning services.</w:t>
      </w:r>
    </w:p>
    <w:p w14:paraId="42E02008" w14:textId="77777777" w:rsidR="0019164F" w:rsidRDefault="0019164F" w:rsidP="00197431">
      <w:pPr>
        <w:widowControl w:val="0"/>
        <w:pBdr>
          <w:left w:val="nil"/>
          <w:bottom w:val="nil"/>
          <w:right w:val="nil"/>
          <w:between w:val="nil"/>
        </w:pBdr>
        <w:spacing w:line="240" w:lineRule="auto"/>
        <w:contextualSpacing/>
        <w:rPr>
          <w:rFonts w:ascii="Aptos" w:eastAsia="Times" w:hAnsi="Aptos"/>
        </w:rPr>
      </w:pPr>
    </w:p>
    <w:p w14:paraId="5B82ED27" w14:textId="67075E3A" w:rsidR="00197431" w:rsidRPr="00197431" w:rsidRDefault="00197431" w:rsidP="00DE1599">
      <w:pPr>
        <w:widowControl w:val="0"/>
        <w:pBdr>
          <w:left w:val="nil"/>
          <w:bottom w:val="nil"/>
          <w:right w:val="nil"/>
          <w:between w:val="nil"/>
        </w:pBdr>
        <w:spacing w:line="240" w:lineRule="auto"/>
        <w:contextualSpacing/>
        <w:rPr>
          <w:rFonts w:ascii="Aptos" w:eastAsia="Times" w:hAnsi="Aptos"/>
        </w:rPr>
      </w:pPr>
      <w:r>
        <w:rPr>
          <w:rFonts w:ascii="Aptos" w:eastAsia="Times" w:hAnsi="Aptos"/>
        </w:rPr>
        <w:t xml:space="preserve">The next two pages include language for a sample RFP, both in a long and short form. These sample documents are meant to be used as guidance documents and are not intended to be the final version that a Grantee uses for an RFP. Commerce recommends all Grantees procuring professional services verify with their local government procurement officer to ensure compliance with all procurement requirements. </w:t>
      </w:r>
    </w:p>
    <w:p w14:paraId="4B4B3842" w14:textId="77777777" w:rsidR="0019164F" w:rsidRPr="00197431" w:rsidRDefault="0019164F" w:rsidP="00DE1599">
      <w:pPr>
        <w:widowControl w:val="0"/>
        <w:pBdr>
          <w:left w:val="nil"/>
          <w:bottom w:val="nil"/>
          <w:right w:val="nil"/>
          <w:between w:val="nil"/>
        </w:pBdr>
        <w:spacing w:line="240" w:lineRule="auto"/>
        <w:contextualSpacing/>
        <w:rPr>
          <w:rFonts w:ascii="Aptos" w:eastAsia="Times" w:hAnsi="Aptos"/>
        </w:rPr>
      </w:pPr>
    </w:p>
    <w:p w14:paraId="3957B144" w14:textId="77777777" w:rsidR="00DE1599" w:rsidRPr="00DE1599" w:rsidRDefault="00DE1599" w:rsidP="00DE1599">
      <w:pPr>
        <w:widowControl w:val="0"/>
        <w:pBdr>
          <w:left w:val="nil"/>
          <w:bottom w:val="nil"/>
          <w:right w:val="nil"/>
          <w:between w:val="nil"/>
        </w:pBdr>
        <w:spacing w:line="240" w:lineRule="auto"/>
        <w:contextualSpacing/>
        <w:rPr>
          <w:rFonts w:ascii="Aptos" w:eastAsia="Times" w:hAnsi="Aptos"/>
          <w:color w:val="FF0000"/>
          <w:sz w:val="24"/>
          <w:szCs w:val="24"/>
        </w:rPr>
        <w:sectPr w:rsidR="00DE1599" w:rsidRPr="00DE1599" w:rsidSect="00DE1599">
          <w:footerReference w:type="default" r:id="rId8"/>
          <w:pgSz w:w="12240" w:h="15840"/>
          <w:pgMar w:top="1440" w:right="1440" w:bottom="1440" w:left="1440" w:header="0" w:footer="720" w:gutter="0"/>
          <w:pgNumType w:start="1"/>
          <w:cols w:space="720"/>
          <w:docGrid w:linePitch="299"/>
        </w:sectPr>
      </w:pPr>
    </w:p>
    <w:p w14:paraId="55FC1CEA" w14:textId="07FECA81" w:rsidR="002F4997" w:rsidRDefault="002F4997" w:rsidP="00197431">
      <w:pPr>
        <w:widowControl w:val="0"/>
        <w:pBdr>
          <w:left w:val="nil"/>
          <w:bottom w:val="nil"/>
          <w:right w:val="nil"/>
          <w:between w:val="nil"/>
        </w:pBdr>
        <w:spacing w:line="240" w:lineRule="auto"/>
        <w:contextualSpacing/>
        <w:jc w:val="center"/>
        <w:rPr>
          <w:rFonts w:ascii="Aptos" w:eastAsia="Times" w:hAnsi="Aptos"/>
          <w:color w:val="FF0000"/>
          <w:sz w:val="24"/>
          <w:szCs w:val="24"/>
        </w:rPr>
      </w:pPr>
      <w:r w:rsidRPr="00DE1599">
        <w:rPr>
          <w:rFonts w:ascii="Aptos" w:eastAsia="Times" w:hAnsi="Aptos"/>
          <w:color w:val="FF0000"/>
          <w:sz w:val="24"/>
          <w:szCs w:val="24"/>
        </w:rPr>
        <w:lastRenderedPageBreak/>
        <w:t>Short Form</w:t>
      </w:r>
      <w:r w:rsidR="00F44505" w:rsidRPr="00DE1599">
        <w:rPr>
          <w:rFonts w:ascii="Aptos" w:eastAsia="Times" w:hAnsi="Aptos"/>
          <w:color w:val="FF0000"/>
          <w:sz w:val="24"/>
          <w:szCs w:val="24"/>
        </w:rPr>
        <w:t xml:space="preserve"> – for P</w:t>
      </w:r>
      <w:r w:rsidR="0099258C" w:rsidRPr="00DE1599">
        <w:rPr>
          <w:rFonts w:ascii="Aptos" w:eastAsia="Times" w:hAnsi="Aptos"/>
          <w:color w:val="FF0000"/>
          <w:sz w:val="24"/>
          <w:szCs w:val="24"/>
        </w:rPr>
        <w:t>ublishing</w:t>
      </w:r>
      <w:r w:rsidR="00F44505" w:rsidRPr="00DE1599">
        <w:rPr>
          <w:rFonts w:ascii="Aptos" w:eastAsia="Times" w:hAnsi="Aptos"/>
          <w:color w:val="FF0000"/>
          <w:sz w:val="24"/>
          <w:szCs w:val="24"/>
        </w:rPr>
        <w:t xml:space="preserve"> in Applicable Regional Newspaper </w:t>
      </w:r>
    </w:p>
    <w:p w14:paraId="7E4450BE" w14:textId="77777777" w:rsidR="00F718BC" w:rsidRPr="000C07EA" w:rsidRDefault="00F718BC" w:rsidP="000C07EA">
      <w:pPr>
        <w:widowControl w:val="0"/>
        <w:pBdr>
          <w:left w:val="nil"/>
          <w:bottom w:val="nil"/>
          <w:right w:val="nil"/>
          <w:between w:val="nil"/>
        </w:pBdr>
        <w:spacing w:line="240" w:lineRule="auto"/>
        <w:contextualSpacing/>
        <w:jc w:val="center"/>
        <w:rPr>
          <w:rFonts w:ascii="Aptos" w:eastAsia="Times" w:hAnsi="Aptos"/>
          <w:color w:val="FF0000"/>
          <w:sz w:val="24"/>
          <w:szCs w:val="24"/>
        </w:rPr>
      </w:pPr>
    </w:p>
    <w:p w14:paraId="243C42F9" w14:textId="2CB7DFBC" w:rsidR="002F4997" w:rsidRPr="003B1190" w:rsidRDefault="002F4997" w:rsidP="003B1190">
      <w:pPr>
        <w:spacing w:line="240" w:lineRule="auto"/>
        <w:jc w:val="center"/>
        <w:rPr>
          <w:rFonts w:ascii="Aptos" w:hAnsi="Aptos"/>
          <w:sz w:val="24"/>
          <w:szCs w:val="24"/>
        </w:rPr>
      </w:pPr>
      <w:r w:rsidRPr="003B1190">
        <w:rPr>
          <w:rFonts w:ascii="Aptos" w:hAnsi="Aptos"/>
          <w:sz w:val="24"/>
          <w:szCs w:val="24"/>
        </w:rPr>
        <w:t>REQUEST FOR PROPOSALS</w:t>
      </w:r>
    </w:p>
    <w:p w14:paraId="526B9E93" w14:textId="77777777" w:rsidR="00F718BC" w:rsidRPr="003B1190" w:rsidRDefault="00F718BC" w:rsidP="003B1190">
      <w:pPr>
        <w:spacing w:line="240" w:lineRule="auto"/>
        <w:jc w:val="center"/>
        <w:rPr>
          <w:rFonts w:ascii="Aptos" w:hAnsi="Aptos"/>
          <w:sz w:val="24"/>
          <w:szCs w:val="24"/>
        </w:rPr>
      </w:pPr>
    </w:p>
    <w:p w14:paraId="36E21E61" w14:textId="3A5F4A9A" w:rsidR="002F4997" w:rsidRPr="003B1190" w:rsidRDefault="00F718BC" w:rsidP="003B1190">
      <w:pPr>
        <w:spacing w:line="240" w:lineRule="auto"/>
        <w:jc w:val="center"/>
        <w:rPr>
          <w:rFonts w:ascii="Aptos" w:hAnsi="Aptos"/>
          <w:b/>
          <w:bCs/>
          <w:sz w:val="24"/>
          <w:szCs w:val="24"/>
        </w:rPr>
      </w:pPr>
      <w:r w:rsidRPr="003B1190">
        <w:rPr>
          <w:rFonts w:ascii="Aptos" w:hAnsi="Aptos"/>
          <w:b/>
          <w:bCs/>
          <w:sz w:val="24"/>
          <w:szCs w:val="24"/>
          <w:highlight w:val="yellow"/>
        </w:rPr>
        <w:t>DOCUMENT TYPE</w:t>
      </w:r>
    </w:p>
    <w:p w14:paraId="37BDA764" w14:textId="452F1023" w:rsidR="00B84C31" w:rsidRPr="003B1190" w:rsidRDefault="00B84C31" w:rsidP="003B1190">
      <w:pPr>
        <w:spacing w:line="240" w:lineRule="auto"/>
        <w:jc w:val="center"/>
        <w:rPr>
          <w:rFonts w:ascii="Aptos" w:eastAsia="Times" w:hAnsi="Aptos"/>
          <w:b/>
          <w:sz w:val="24"/>
          <w:szCs w:val="24"/>
        </w:rPr>
      </w:pPr>
    </w:p>
    <w:p w14:paraId="7FA9BB43" w14:textId="19469FBC" w:rsidR="00B84C31" w:rsidRPr="003B1190" w:rsidRDefault="00F718BC" w:rsidP="003B1190">
      <w:pPr>
        <w:spacing w:line="240" w:lineRule="auto"/>
        <w:jc w:val="center"/>
        <w:rPr>
          <w:rFonts w:ascii="Aptos" w:eastAsia="Times" w:hAnsi="Aptos"/>
          <w:sz w:val="24"/>
          <w:szCs w:val="24"/>
        </w:rPr>
      </w:pPr>
      <w:r w:rsidRPr="003B1190">
        <w:rPr>
          <w:rFonts w:ascii="Aptos" w:eastAsia="Times" w:hAnsi="Aptos"/>
          <w:sz w:val="24"/>
          <w:szCs w:val="24"/>
          <w:highlight w:val="yellow"/>
        </w:rPr>
        <w:t xml:space="preserve">GRANTEE </w:t>
      </w:r>
      <w:r w:rsidR="00B84C31" w:rsidRPr="003B1190">
        <w:rPr>
          <w:rFonts w:ascii="Aptos" w:eastAsia="Times" w:hAnsi="Aptos"/>
          <w:sz w:val="24"/>
          <w:szCs w:val="24"/>
        </w:rPr>
        <w:t xml:space="preserve">- </w:t>
      </w:r>
      <w:r w:rsidRPr="003B1190">
        <w:rPr>
          <w:rFonts w:ascii="Aptos" w:eastAsia="Times" w:hAnsi="Aptos"/>
          <w:sz w:val="24"/>
          <w:szCs w:val="24"/>
          <w:highlight w:val="yellow"/>
        </w:rPr>
        <w:t>COUNTY</w:t>
      </w:r>
      <w:r w:rsidR="00B84C31" w:rsidRPr="003B1190">
        <w:rPr>
          <w:rFonts w:ascii="Aptos" w:eastAsia="Times" w:hAnsi="Aptos"/>
          <w:sz w:val="24"/>
          <w:szCs w:val="24"/>
        </w:rPr>
        <w:t>, Montana</w:t>
      </w:r>
    </w:p>
    <w:p w14:paraId="5A844DE1" w14:textId="77777777" w:rsidR="00F718BC" w:rsidRPr="003B1190" w:rsidRDefault="00F718BC" w:rsidP="003B1190">
      <w:pPr>
        <w:spacing w:line="240" w:lineRule="auto"/>
        <w:jc w:val="center"/>
        <w:rPr>
          <w:rFonts w:ascii="Aptos" w:eastAsia="Times" w:hAnsi="Aptos"/>
          <w:sz w:val="24"/>
          <w:szCs w:val="24"/>
        </w:rPr>
      </w:pPr>
    </w:p>
    <w:p w14:paraId="2D820588" w14:textId="1A8C2AE4" w:rsidR="00B84C31" w:rsidRPr="003B1190" w:rsidRDefault="00B84C31" w:rsidP="003B1190">
      <w:pPr>
        <w:spacing w:line="240" w:lineRule="auto"/>
        <w:jc w:val="center"/>
        <w:rPr>
          <w:rFonts w:ascii="Aptos" w:eastAsia="Times" w:hAnsi="Aptos"/>
          <w:sz w:val="24"/>
          <w:szCs w:val="24"/>
        </w:rPr>
      </w:pPr>
      <w:r w:rsidRPr="003B1190">
        <w:rPr>
          <w:rFonts w:ascii="Aptos" w:eastAsia="Times" w:hAnsi="Aptos"/>
          <w:sz w:val="24"/>
          <w:szCs w:val="24"/>
        </w:rPr>
        <w:t xml:space="preserve">Issued </w:t>
      </w:r>
      <w:r w:rsidR="00F718BC" w:rsidRPr="003B1190">
        <w:rPr>
          <w:rFonts w:ascii="Aptos" w:eastAsia="Times" w:hAnsi="Aptos"/>
          <w:sz w:val="24"/>
          <w:szCs w:val="24"/>
          <w:highlight w:val="yellow"/>
        </w:rPr>
        <w:t>DATE</w:t>
      </w:r>
    </w:p>
    <w:p w14:paraId="0B0A9112" w14:textId="77777777" w:rsidR="002F4997" w:rsidRPr="00DE1599" w:rsidRDefault="002F4997" w:rsidP="00F718BC">
      <w:pPr>
        <w:jc w:val="center"/>
        <w:rPr>
          <w:b/>
          <w:bCs/>
          <w:sz w:val="24"/>
          <w:szCs w:val="24"/>
        </w:rPr>
      </w:pPr>
    </w:p>
    <w:p w14:paraId="16E9536D" w14:textId="0B3C0347" w:rsidR="0009324E" w:rsidRPr="00F718BC" w:rsidRDefault="00F718BC" w:rsidP="00F718BC">
      <w:pPr>
        <w:pStyle w:val="NoSpacing"/>
        <w:contextualSpacing/>
        <w:rPr>
          <w:rFonts w:ascii="Aptos" w:hAnsi="Aptos" w:cs="Arial"/>
          <w:color w:val="000000" w:themeColor="text1"/>
        </w:rPr>
      </w:pPr>
      <w:r w:rsidRPr="00DE1599">
        <w:rPr>
          <w:rFonts w:ascii="Aptos" w:hAnsi="Aptos" w:cs="Arial"/>
          <w:color w:val="000000" w:themeColor="text1"/>
          <w:highlight w:val="yellow"/>
        </w:rPr>
        <w:t xml:space="preserve">GRANTEE </w:t>
      </w:r>
      <w:r w:rsidR="00047B39" w:rsidRPr="00DE1599">
        <w:rPr>
          <w:rFonts w:ascii="Aptos" w:hAnsi="Aptos" w:cs="Arial"/>
          <w:color w:val="000000" w:themeColor="text1"/>
        </w:rPr>
        <w:t>is requesting proposals</w:t>
      </w:r>
      <w:r w:rsidR="002F4997" w:rsidRPr="00DE1599">
        <w:rPr>
          <w:rFonts w:ascii="Aptos" w:hAnsi="Aptos" w:cs="Arial"/>
          <w:color w:val="000000" w:themeColor="text1"/>
        </w:rPr>
        <w:t xml:space="preserve"> from qualified</w:t>
      </w:r>
      <w:r w:rsidR="0034461F" w:rsidRPr="00DE1599">
        <w:rPr>
          <w:rFonts w:ascii="Aptos" w:hAnsi="Aptos" w:cs="Arial"/>
          <w:color w:val="000000" w:themeColor="text1"/>
        </w:rPr>
        <w:t xml:space="preserve"> professional consultants to </w:t>
      </w:r>
      <w:bookmarkStart w:id="0" w:name="_Hlk163051981"/>
      <w:r w:rsidR="0034461F" w:rsidRPr="00DE1599">
        <w:rPr>
          <w:rFonts w:ascii="Aptos" w:hAnsi="Aptos" w:cs="Arial"/>
          <w:color w:val="000000" w:themeColor="text1"/>
        </w:rPr>
        <w:t xml:space="preserve">complete a </w:t>
      </w:r>
      <w:r w:rsidRPr="00DE1599">
        <w:rPr>
          <w:rFonts w:ascii="Aptos" w:hAnsi="Aptos" w:cs="Arial"/>
          <w:color w:val="000000" w:themeColor="text1"/>
          <w:highlight w:val="yellow"/>
        </w:rPr>
        <w:t>PROFESSIONAL DOCUMENT TYPE</w:t>
      </w:r>
      <w:r w:rsidR="0034461F" w:rsidRPr="00DE1599">
        <w:rPr>
          <w:rFonts w:ascii="Aptos" w:hAnsi="Aptos" w:cs="Arial"/>
          <w:color w:val="000000" w:themeColor="text1"/>
        </w:rPr>
        <w:t xml:space="preserve"> report</w:t>
      </w:r>
      <w:r w:rsidR="0009324E" w:rsidRPr="00DE1599">
        <w:rPr>
          <w:rFonts w:ascii="Aptos" w:hAnsi="Aptos" w:cs="Arial"/>
          <w:color w:val="000000" w:themeColor="text1"/>
        </w:rPr>
        <w:t xml:space="preserve"> which will be used as the foundation </w:t>
      </w:r>
      <w:r w:rsidR="00B27F99" w:rsidRPr="00DE1599">
        <w:rPr>
          <w:rFonts w:ascii="Aptos" w:hAnsi="Aptos" w:cs="Arial"/>
          <w:color w:val="000000" w:themeColor="text1"/>
        </w:rPr>
        <w:t>to update</w:t>
      </w:r>
      <w:r w:rsidR="0034461F" w:rsidRPr="00DE1599">
        <w:rPr>
          <w:rFonts w:ascii="Aptos" w:hAnsi="Aptos" w:cs="Arial"/>
          <w:color w:val="000000" w:themeColor="text1"/>
        </w:rPr>
        <w:t xml:space="preserve"> </w:t>
      </w:r>
      <w:r w:rsidR="0009324E" w:rsidRPr="00DE1599">
        <w:rPr>
          <w:rFonts w:ascii="Aptos" w:hAnsi="Aptos" w:cs="Arial"/>
          <w:color w:val="000000" w:themeColor="text1"/>
        </w:rPr>
        <w:t xml:space="preserve">the </w:t>
      </w:r>
      <w:r w:rsidRPr="00DE1599">
        <w:rPr>
          <w:rFonts w:ascii="Aptos" w:hAnsi="Aptos" w:cs="Arial"/>
          <w:color w:val="000000" w:themeColor="text1"/>
          <w:highlight w:val="yellow"/>
        </w:rPr>
        <w:t>GRANTEE’S DOCUMENT TYPE</w:t>
      </w:r>
      <w:r w:rsidR="00453DEC" w:rsidRPr="00F718BC">
        <w:rPr>
          <w:rFonts w:ascii="Aptos" w:hAnsi="Aptos" w:cs="Arial"/>
          <w:color w:val="000000" w:themeColor="text1"/>
        </w:rPr>
        <w:t xml:space="preserve"> with respect to </w:t>
      </w:r>
      <w:r w:rsidR="003A01C6" w:rsidRPr="00F718BC">
        <w:rPr>
          <w:rFonts w:ascii="Aptos" w:hAnsi="Aptos" w:cs="Arial"/>
          <w:color w:val="000000" w:themeColor="text1"/>
        </w:rPr>
        <w:t xml:space="preserve">increasing the </w:t>
      </w:r>
      <w:r w:rsidR="00453DEC" w:rsidRPr="00F718BC">
        <w:rPr>
          <w:rFonts w:ascii="Aptos" w:hAnsi="Aptos" w:cs="Arial"/>
          <w:color w:val="000000" w:themeColor="text1"/>
        </w:rPr>
        <w:t>affordable housing</w:t>
      </w:r>
      <w:r w:rsidR="003A01C6" w:rsidRPr="00F718BC">
        <w:rPr>
          <w:rFonts w:ascii="Aptos" w:hAnsi="Aptos" w:cs="Arial"/>
          <w:color w:val="000000" w:themeColor="text1"/>
        </w:rPr>
        <w:t xml:space="preserve"> supply</w:t>
      </w:r>
      <w:r w:rsidR="0014023D" w:rsidRPr="00F718BC">
        <w:rPr>
          <w:rFonts w:ascii="Aptos" w:hAnsi="Aptos" w:cs="Arial"/>
          <w:color w:val="000000" w:themeColor="text1"/>
        </w:rPr>
        <w:t xml:space="preserve"> </w:t>
      </w:r>
      <w:r w:rsidR="0099258C" w:rsidRPr="00F718BC">
        <w:rPr>
          <w:rFonts w:ascii="Aptos" w:hAnsi="Aptos" w:cs="Arial"/>
          <w:color w:val="000000" w:themeColor="text1"/>
        </w:rPr>
        <w:t xml:space="preserve">- </w:t>
      </w:r>
      <w:r w:rsidR="0014023D" w:rsidRPr="00F718BC">
        <w:rPr>
          <w:rFonts w:ascii="Aptos" w:hAnsi="Aptos" w:cs="Arial"/>
          <w:color w:val="000000" w:themeColor="text1"/>
        </w:rPr>
        <w:t xml:space="preserve">with a special emphasis on </w:t>
      </w:r>
      <w:r w:rsidR="000663E0" w:rsidRPr="00F718BC">
        <w:rPr>
          <w:rFonts w:ascii="Aptos" w:hAnsi="Aptos" w:cs="Arial"/>
          <w:color w:val="000000" w:themeColor="text1"/>
        </w:rPr>
        <w:t xml:space="preserve">the following criteria: </w:t>
      </w:r>
      <w:r w:rsidR="002124AA" w:rsidRPr="00F718BC">
        <w:rPr>
          <w:rFonts w:ascii="Aptos" w:hAnsi="Aptos" w:cs="Arial"/>
          <w:color w:val="000000" w:themeColor="text1"/>
        </w:rPr>
        <w:t xml:space="preserve">attainable </w:t>
      </w:r>
      <w:r w:rsidR="0014023D" w:rsidRPr="00F718BC">
        <w:rPr>
          <w:rFonts w:ascii="Aptos" w:hAnsi="Aptos" w:cs="Arial"/>
          <w:color w:val="000000" w:themeColor="text1"/>
        </w:rPr>
        <w:t xml:space="preserve">workforce housing; </w:t>
      </w:r>
      <w:r w:rsidR="00453DEC" w:rsidRPr="00F718BC">
        <w:rPr>
          <w:rFonts w:ascii="Aptos" w:hAnsi="Aptos" w:cs="Arial"/>
          <w:color w:val="000000" w:themeColor="text1"/>
        </w:rPr>
        <w:t xml:space="preserve">a plan to </w:t>
      </w:r>
      <w:r w:rsidR="0034461F" w:rsidRPr="00F718BC">
        <w:rPr>
          <w:rFonts w:ascii="Aptos" w:hAnsi="Aptos" w:cs="Arial"/>
          <w:color w:val="000000" w:themeColor="text1"/>
        </w:rPr>
        <w:t xml:space="preserve">obtain funding for </w:t>
      </w:r>
      <w:r w:rsidR="00453DEC" w:rsidRPr="00F718BC">
        <w:rPr>
          <w:rFonts w:ascii="Aptos" w:hAnsi="Aptos" w:cs="Arial"/>
          <w:color w:val="000000" w:themeColor="text1"/>
        </w:rPr>
        <w:t xml:space="preserve">affordable </w:t>
      </w:r>
      <w:r w:rsidR="0034461F" w:rsidRPr="00F718BC">
        <w:rPr>
          <w:rFonts w:ascii="Aptos" w:hAnsi="Aptos" w:cs="Arial"/>
          <w:color w:val="000000" w:themeColor="text1"/>
        </w:rPr>
        <w:t>housing solutions</w:t>
      </w:r>
      <w:r w:rsidR="00453DEC" w:rsidRPr="00F718BC">
        <w:rPr>
          <w:rFonts w:ascii="Aptos" w:hAnsi="Aptos" w:cs="Arial"/>
          <w:color w:val="000000" w:themeColor="text1"/>
        </w:rPr>
        <w:t xml:space="preserve"> through both public and private resources</w:t>
      </w:r>
      <w:r w:rsidR="0014023D" w:rsidRPr="00F718BC">
        <w:rPr>
          <w:rFonts w:ascii="Aptos" w:hAnsi="Aptos" w:cs="Arial"/>
          <w:color w:val="000000" w:themeColor="text1"/>
        </w:rPr>
        <w:t xml:space="preserve">; and </w:t>
      </w:r>
      <w:r w:rsidR="000663E0" w:rsidRPr="00F718BC">
        <w:rPr>
          <w:rFonts w:ascii="Aptos" w:hAnsi="Aptos" w:cs="Arial"/>
          <w:color w:val="000000" w:themeColor="text1"/>
        </w:rPr>
        <w:t xml:space="preserve">a plan </w:t>
      </w:r>
      <w:r w:rsidR="0014023D" w:rsidRPr="00F718BC">
        <w:rPr>
          <w:rFonts w:ascii="Aptos" w:hAnsi="Aptos" w:cs="Arial"/>
          <w:color w:val="000000" w:themeColor="text1"/>
        </w:rPr>
        <w:t>t</w:t>
      </w:r>
      <w:r w:rsidR="0034461F" w:rsidRPr="00F718BC">
        <w:rPr>
          <w:rFonts w:ascii="Aptos" w:hAnsi="Aptos" w:cs="Arial"/>
          <w:color w:val="000000" w:themeColor="text1"/>
        </w:rPr>
        <w:t xml:space="preserve">o work with private </w:t>
      </w:r>
      <w:r w:rsidR="0014023D" w:rsidRPr="00F718BC">
        <w:rPr>
          <w:rFonts w:ascii="Aptos" w:hAnsi="Aptos" w:cs="Arial"/>
          <w:color w:val="000000" w:themeColor="text1"/>
        </w:rPr>
        <w:t xml:space="preserve">and non-profit housing </w:t>
      </w:r>
      <w:r w:rsidR="0034461F" w:rsidRPr="00F718BC">
        <w:rPr>
          <w:rFonts w:ascii="Aptos" w:hAnsi="Aptos" w:cs="Arial"/>
          <w:color w:val="000000" w:themeColor="text1"/>
        </w:rPr>
        <w:t xml:space="preserve">developers to provide the type of housing that </w:t>
      </w:r>
      <w:r w:rsidRPr="00DE1599">
        <w:rPr>
          <w:rFonts w:ascii="Aptos" w:hAnsi="Aptos" w:cs="Arial"/>
          <w:color w:val="000000" w:themeColor="text1"/>
          <w:highlight w:val="yellow"/>
        </w:rPr>
        <w:t xml:space="preserve">GRANTEE </w:t>
      </w:r>
      <w:r w:rsidR="0034461F" w:rsidRPr="00F718BC">
        <w:rPr>
          <w:rFonts w:ascii="Aptos" w:hAnsi="Aptos" w:cs="Arial"/>
          <w:color w:val="000000" w:themeColor="text1"/>
        </w:rPr>
        <w:t xml:space="preserve">needs for healthy growth and sustainability. </w:t>
      </w:r>
    </w:p>
    <w:p w14:paraId="2C14A22C" w14:textId="77777777" w:rsidR="0009324E" w:rsidRPr="00F718BC" w:rsidRDefault="0009324E" w:rsidP="00F718BC">
      <w:pPr>
        <w:pStyle w:val="NoSpacing"/>
        <w:contextualSpacing/>
        <w:rPr>
          <w:rFonts w:ascii="Aptos" w:hAnsi="Aptos" w:cs="Arial"/>
          <w:color w:val="000000" w:themeColor="text1"/>
        </w:rPr>
      </w:pPr>
    </w:p>
    <w:p w14:paraId="260C462C" w14:textId="0088B9F9" w:rsidR="0034461F" w:rsidRPr="00F718BC" w:rsidRDefault="0009324E" w:rsidP="00F718BC">
      <w:pPr>
        <w:pStyle w:val="NoSpacing"/>
        <w:contextualSpacing/>
        <w:rPr>
          <w:rFonts w:ascii="Aptos" w:hAnsi="Aptos" w:cs="Arial"/>
          <w:color w:val="000000" w:themeColor="text1"/>
        </w:rPr>
      </w:pPr>
      <w:r w:rsidRPr="00F718BC">
        <w:rPr>
          <w:rFonts w:ascii="Aptos" w:hAnsi="Aptos" w:cs="Arial"/>
          <w:color w:val="000000" w:themeColor="text1"/>
        </w:rPr>
        <w:t>In addition to providing much needed data for attainable, affordable</w:t>
      </w:r>
      <w:r w:rsidR="00270E29" w:rsidRPr="00F718BC">
        <w:rPr>
          <w:rFonts w:ascii="Aptos" w:hAnsi="Aptos" w:cs="Arial"/>
          <w:color w:val="000000" w:themeColor="text1"/>
        </w:rPr>
        <w:t xml:space="preserve"> </w:t>
      </w:r>
      <w:r w:rsidRPr="00F718BC">
        <w:rPr>
          <w:rFonts w:ascii="Aptos" w:hAnsi="Aptos" w:cs="Arial"/>
          <w:color w:val="000000" w:themeColor="text1"/>
        </w:rPr>
        <w:t xml:space="preserve">housing, </w:t>
      </w:r>
      <w:r w:rsidR="000663E0" w:rsidRPr="00F718BC">
        <w:rPr>
          <w:rFonts w:ascii="Aptos" w:hAnsi="Aptos" w:cs="Arial"/>
          <w:color w:val="000000" w:themeColor="text1"/>
        </w:rPr>
        <w:t>one goal of</w:t>
      </w:r>
      <w:r w:rsidRPr="00F718BC">
        <w:rPr>
          <w:rFonts w:ascii="Aptos" w:hAnsi="Aptos" w:cs="Arial"/>
          <w:color w:val="000000" w:themeColor="text1"/>
        </w:rPr>
        <w:t xml:space="preserve"> the comprehensive housing study</w:t>
      </w:r>
      <w:r w:rsidR="006F65BE" w:rsidRPr="00F718BC">
        <w:rPr>
          <w:rFonts w:ascii="Aptos" w:hAnsi="Aptos" w:cs="Arial"/>
          <w:color w:val="000000" w:themeColor="text1"/>
        </w:rPr>
        <w:t xml:space="preserve"> and analysis </w:t>
      </w:r>
      <w:r w:rsidRPr="00F718BC">
        <w:rPr>
          <w:rFonts w:ascii="Aptos" w:hAnsi="Aptos" w:cs="Arial"/>
          <w:color w:val="000000" w:themeColor="text1"/>
        </w:rPr>
        <w:t xml:space="preserve">will provide the required data for SB 382 compliance (the newly enacted </w:t>
      </w:r>
      <w:r w:rsidR="00B34301" w:rsidRPr="00F718BC">
        <w:rPr>
          <w:rFonts w:ascii="Aptos" w:hAnsi="Aptos" w:cs="Arial"/>
          <w:color w:val="000000" w:themeColor="text1"/>
        </w:rPr>
        <w:t xml:space="preserve">Montana </w:t>
      </w:r>
      <w:r w:rsidRPr="00F718BC">
        <w:rPr>
          <w:rFonts w:ascii="Aptos" w:hAnsi="Aptos" w:cs="Arial"/>
          <w:color w:val="000000" w:themeColor="text1"/>
        </w:rPr>
        <w:t xml:space="preserve">Land Use and Planning Act), bringing the </w:t>
      </w:r>
      <w:r w:rsidR="0021063A" w:rsidRPr="00065E23">
        <w:rPr>
          <w:rFonts w:ascii="Aptos" w:hAnsi="Aptos" w:cs="Arial"/>
          <w:color w:val="000000" w:themeColor="text1"/>
          <w:highlight w:val="yellow"/>
        </w:rPr>
        <w:t>GRANTEE</w:t>
      </w:r>
      <w:r w:rsidR="0021063A" w:rsidRPr="00F718BC">
        <w:rPr>
          <w:rFonts w:ascii="Aptos" w:hAnsi="Aptos" w:cs="Arial"/>
          <w:color w:val="000000" w:themeColor="text1"/>
        </w:rPr>
        <w:t xml:space="preserve"> </w:t>
      </w:r>
      <w:r w:rsidRPr="00F718BC">
        <w:rPr>
          <w:rFonts w:ascii="Aptos" w:hAnsi="Aptos" w:cs="Arial"/>
          <w:color w:val="000000" w:themeColor="text1"/>
        </w:rPr>
        <w:t>closer to meeting SB 382 requirements.</w:t>
      </w:r>
    </w:p>
    <w:p w14:paraId="18BE6FE8" w14:textId="77777777" w:rsidR="0034461F" w:rsidRPr="00F718BC" w:rsidRDefault="0034461F" w:rsidP="00F718BC">
      <w:pPr>
        <w:contextualSpacing/>
        <w:rPr>
          <w:rFonts w:ascii="Aptos" w:hAnsi="Aptos"/>
          <w:color w:val="000000" w:themeColor="text1"/>
        </w:rPr>
      </w:pPr>
    </w:p>
    <w:p w14:paraId="1545A591" w14:textId="116AA9AC" w:rsidR="002F4997" w:rsidRPr="00421598" w:rsidRDefault="00F77D87" w:rsidP="00F718BC">
      <w:pPr>
        <w:contextualSpacing/>
        <w:rPr>
          <w:rFonts w:ascii="Aptos" w:hAnsi="Aptos"/>
          <w:bCs/>
          <w:color w:val="000000" w:themeColor="text1"/>
        </w:rPr>
      </w:pPr>
      <w:r w:rsidRPr="00F718BC">
        <w:rPr>
          <w:rFonts w:ascii="Aptos" w:hAnsi="Aptos"/>
          <w:color w:val="000000" w:themeColor="text1"/>
        </w:rPr>
        <w:t xml:space="preserve">This request for proposals is subject to the award of supporting funds. </w:t>
      </w:r>
      <w:r w:rsidR="00F718BC" w:rsidRPr="00DE1599">
        <w:rPr>
          <w:rFonts w:ascii="Aptos" w:hAnsi="Aptos"/>
          <w:color w:val="000000" w:themeColor="text1"/>
          <w:highlight w:val="yellow"/>
        </w:rPr>
        <w:t xml:space="preserve">GRANTEE </w:t>
      </w:r>
      <w:r w:rsidR="009128EF" w:rsidRPr="00421598">
        <w:rPr>
          <w:rFonts w:ascii="Aptos" w:hAnsi="Aptos"/>
          <w:color w:val="000000" w:themeColor="text1"/>
        </w:rPr>
        <w:t xml:space="preserve">has applied to the Montana Department of Commerce under the </w:t>
      </w:r>
      <w:r w:rsidR="00B34301" w:rsidRPr="00421598">
        <w:rPr>
          <w:rFonts w:ascii="Aptos" w:hAnsi="Aptos"/>
          <w:color w:val="000000" w:themeColor="text1"/>
        </w:rPr>
        <w:t>State</w:t>
      </w:r>
      <w:r w:rsidR="00E0468B" w:rsidRPr="00421598">
        <w:rPr>
          <w:rFonts w:ascii="Aptos" w:hAnsi="Aptos"/>
          <w:color w:val="000000" w:themeColor="text1"/>
        </w:rPr>
        <w:t>-funded</w:t>
      </w:r>
      <w:r w:rsidR="00E0468B" w:rsidRPr="00421598">
        <w:rPr>
          <w:rFonts w:ascii="Aptos" w:hAnsi="Aptos"/>
          <w:color w:val="000000"/>
          <w:spacing w:val="1"/>
          <w:shd w:val="clear" w:color="auto" w:fill="FFFFFF"/>
        </w:rPr>
        <w:t xml:space="preserve"> Montana Community Reinvestment Plan Act,</w:t>
      </w:r>
      <w:r w:rsidR="00AF7F34" w:rsidRPr="00421598">
        <w:rPr>
          <w:rFonts w:ascii="Aptos" w:hAnsi="Aptos"/>
          <w:color w:val="000000"/>
          <w:spacing w:val="1"/>
          <w:shd w:val="clear" w:color="auto" w:fill="FFFFFF"/>
        </w:rPr>
        <w:t xml:space="preserve"> </w:t>
      </w:r>
      <w:hyperlink r:id="rId9" w:tgtFrame="_blank" w:history="1">
        <w:r w:rsidR="00E0468B" w:rsidRPr="00421598">
          <w:rPr>
            <w:rFonts w:ascii="Aptos" w:hAnsi="Aptos"/>
            <w:color w:val="3E5B5D"/>
            <w:spacing w:val="1"/>
            <w:u w:val="single"/>
            <w:bdr w:val="none" w:sz="0" w:space="0" w:color="auto" w:frame="1"/>
            <w:shd w:val="clear" w:color="auto" w:fill="FFFFFF"/>
          </w:rPr>
          <w:t>HB 819</w:t>
        </w:r>
      </w:hyperlink>
      <w:r w:rsidR="00E0468B" w:rsidRPr="00421598">
        <w:rPr>
          <w:rFonts w:ascii="Aptos" w:hAnsi="Aptos"/>
          <w:color w:val="000000"/>
          <w:spacing w:val="1"/>
          <w:shd w:val="clear" w:color="auto" w:fill="FFFFFF"/>
        </w:rPr>
        <w:t xml:space="preserve">, </w:t>
      </w:r>
      <w:r w:rsidR="009128EF" w:rsidRPr="00421598">
        <w:rPr>
          <w:rFonts w:ascii="Aptos" w:hAnsi="Aptos"/>
          <w:color w:val="000000" w:themeColor="text1"/>
        </w:rPr>
        <w:t xml:space="preserve">to develop a </w:t>
      </w:r>
      <w:r w:rsidR="00F718BC" w:rsidRPr="00DE1599">
        <w:rPr>
          <w:rFonts w:ascii="Aptos" w:hAnsi="Aptos"/>
          <w:color w:val="000000" w:themeColor="text1"/>
          <w:highlight w:val="yellow"/>
        </w:rPr>
        <w:t>DOCUMENT TYPE</w:t>
      </w:r>
      <w:r w:rsidR="00B34301" w:rsidRPr="00421598">
        <w:rPr>
          <w:rFonts w:ascii="Aptos" w:hAnsi="Aptos"/>
          <w:color w:val="000000" w:themeColor="text1"/>
        </w:rPr>
        <w:t xml:space="preserve">. </w:t>
      </w:r>
      <w:r w:rsidR="00852D73" w:rsidRPr="00421598">
        <w:rPr>
          <w:rFonts w:ascii="Aptos" w:hAnsi="Aptos"/>
          <w:color w:val="000000" w:themeColor="text1"/>
        </w:rPr>
        <w:t xml:space="preserve">Subject to the award of funds, this grant </w:t>
      </w:r>
      <w:r w:rsidR="000663E0" w:rsidRPr="00421598">
        <w:rPr>
          <w:rFonts w:ascii="Aptos" w:hAnsi="Aptos"/>
          <w:color w:val="000000" w:themeColor="text1"/>
        </w:rPr>
        <w:t xml:space="preserve">will </w:t>
      </w:r>
      <w:r w:rsidR="00852D73" w:rsidRPr="00421598">
        <w:rPr>
          <w:rFonts w:ascii="Aptos" w:hAnsi="Aptos"/>
          <w:color w:val="000000" w:themeColor="text1"/>
        </w:rPr>
        <w:t>be matched by local contributions</w:t>
      </w:r>
      <w:bookmarkEnd w:id="0"/>
      <w:r w:rsidR="00B34301" w:rsidRPr="00421598">
        <w:rPr>
          <w:rFonts w:ascii="Aptos" w:hAnsi="Aptos"/>
          <w:color w:val="000000" w:themeColor="text1"/>
        </w:rPr>
        <w:t>.</w:t>
      </w:r>
    </w:p>
    <w:p w14:paraId="6D7E8805" w14:textId="77777777" w:rsidR="00B84C31" w:rsidRPr="00421598" w:rsidRDefault="00B84C31" w:rsidP="00F718BC">
      <w:pPr>
        <w:contextualSpacing/>
        <w:rPr>
          <w:rFonts w:ascii="Aptos" w:hAnsi="Aptos"/>
          <w:color w:val="000000" w:themeColor="text1"/>
        </w:rPr>
      </w:pPr>
    </w:p>
    <w:p w14:paraId="2AC1B91F" w14:textId="2031EE3F" w:rsidR="002F4997" w:rsidRDefault="002F4997" w:rsidP="00F718BC">
      <w:pPr>
        <w:contextualSpacing/>
        <w:rPr>
          <w:rFonts w:ascii="Aptos" w:hAnsi="Aptos"/>
          <w:color w:val="000000" w:themeColor="text1"/>
        </w:rPr>
      </w:pPr>
      <w:r w:rsidRPr="00421598">
        <w:rPr>
          <w:rFonts w:ascii="Aptos" w:hAnsi="Aptos"/>
          <w:color w:val="000000" w:themeColor="text1"/>
        </w:rPr>
        <w:t xml:space="preserve">Copies of the detailed Request for Proposals (RFP), including a description of the services to be provided by respondents, the minimum content of responses, and the factors to be used to evaluate the responses, can be obtained by contacting: </w:t>
      </w:r>
      <w:r w:rsidRPr="00DE1599">
        <w:rPr>
          <w:rFonts w:ascii="Aptos" w:hAnsi="Aptos"/>
          <w:color w:val="000000" w:themeColor="text1"/>
          <w:highlight w:val="yellow"/>
        </w:rPr>
        <w:t>(insert contact information)</w:t>
      </w:r>
      <w:r w:rsidRPr="00DE1599">
        <w:rPr>
          <w:rFonts w:ascii="Aptos" w:hAnsi="Aptos"/>
          <w:color w:val="000000" w:themeColor="text1"/>
        </w:rPr>
        <w:t>.</w:t>
      </w:r>
    </w:p>
    <w:p w14:paraId="458AB630" w14:textId="77777777" w:rsidR="00F718BC" w:rsidRPr="00DE1599" w:rsidRDefault="00F718BC" w:rsidP="00F718BC">
      <w:pPr>
        <w:contextualSpacing/>
        <w:rPr>
          <w:rFonts w:ascii="Aptos" w:hAnsi="Aptos"/>
          <w:color w:val="000000" w:themeColor="text1"/>
        </w:rPr>
      </w:pPr>
    </w:p>
    <w:p w14:paraId="27B8BDD6" w14:textId="24654E3F" w:rsidR="002F4997" w:rsidRPr="00DE1599" w:rsidRDefault="0014023D" w:rsidP="00DE1599">
      <w:pPr>
        <w:rPr>
          <w:bCs/>
        </w:rPr>
      </w:pPr>
      <w:r w:rsidRPr="00DE1599">
        <w:rPr>
          <w:b/>
          <w:bCs/>
        </w:rPr>
        <w:t>R</w:t>
      </w:r>
      <w:r w:rsidR="002F4997" w:rsidRPr="00DE1599">
        <w:rPr>
          <w:b/>
          <w:bCs/>
        </w:rPr>
        <w:t>esponses to this RFP will be received by the</w:t>
      </w:r>
      <w:r w:rsidR="00AB5DF8" w:rsidRPr="00DE1599">
        <w:rPr>
          <w:b/>
          <w:bCs/>
        </w:rPr>
        <w:t xml:space="preserve"> </w:t>
      </w:r>
      <w:r w:rsidR="00F718BC" w:rsidRPr="00DE1599">
        <w:rPr>
          <w:b/>
          <w:bCs/>
          <w:highlight w:val="yellow"/>
        </w:rPr>
        <w:t>GRANTEE</w:t>
      </w:r>
      <w:r w:rsidR="0021063A">
        <w:rPr>
          <w:b/>
          <w:bCs/>
          <w:highlight w:val="yellow"/>
        </w:rPr>
        <w:t xml:space="preserve"> </w:t>
      </w:r>
      <w:r w:rsidR="00F718BC" w:rsidRPr="00DE1599">
        <w:rPr>
          <w:b/>
          <w:bCs/>
        </w:rPr>
        <w:t xml:space="preserve">at </w:t>
      </w:r>
      <w:r w:rsidR="00F718BC" w:rsidRPr="00DE1599">
        <w:rPr>
          <w:b/>
          <w:bCs/>
          <w:highlight w:val="yellow"/>
        </w:rPr>
        <w:t>ADDRESS</w:t>
      </w:r>
      <w:r w:rsidR="00AB5DF8" w:rsidRPr="00DE1599">
        <w:rPr>
          <w:b/>
          <w:bCs/>
        </w:rPr>
        <w:t xml:space="preserve"> </w:t>
      </w:r>
      <w:proofErr w:type="gramStart"/>
      <w:r w:rsidR="002F4997" w:rsidRPr="00DE1599">
        <w:rPr>
          <w:b/>
          <w:bCs/>
        </w:rPr>
        <w:t>until</w:t>
      </w:r>
      <w:proofErr w:type="gramEnd"/>
      <w:r w:rsidR="00F718BC" w:rsidRPr="00DE1599">
        <w:rPr>
          <w:b/>
          <w:bCs/>
        </w:rPr>
        <w:t xml:space="preserve"> </w:t>
      </w:r>
      <w:r w:rsidR="00F718BC" w:rsidRPr="00DE1599">
        <w:rPr>
          <w:b/>
          <w:bCs/>
          <w:highlight w:val="yellow"/>
        </w:rPr>
        <w:t>TIME</w:t>
      </w:r>
      <w:r w:rsidR="002F4997" w:rsidRPr="00DE1599">
        <w:rPr>
          <w:b/>
          <w:bCs/>
        </w:rPr>
        <w:t xml:space="preserve"> on </w:t>
      </w:r>
      <w:r w:rsidR="00F718BC" w:rsidRPr="00DE1599">
        <w:rPr>
          <w:b/>
          <w:bCs/>
          <w:highlight w:val="yellow"/>
        </w:rPr>
        <w:t>DATE</w:t>
      </w:r>
      <w:r w:rsidR="00F718BC">
        <w:rPr>
          <w:b/>
          <w:bCs/>
        </w:rPr>
        <w:t>.</w:t>
      </w:r>
      <w:r w:rsidR="00F718BC" w:rsidRPr="00DE1599">
        <w:rPr>
          <w:b/>
          <w:bCs/>
        </w:rPr>
        <w:t xml:space="preserve"> </w:t>
      </w:r>
      <w:r w:rsidR="00D96B13" w:rsidRPr="00DE1599">
        <w:rPr>
          <w:b/>
          <w:bCs/>
        </w:rPr>
        <w:t xml:space="preserve">The </w:t>
      </w:r>
      <w:r w:rsidR="00F718BC" w:rsidRPr="00DE1599">
        <w:rPr>
          <w:b/>
          <w:bCs/>
          <w:highlight w:val="yellow"/>
        </w:rPr>
        <w:t xml:space="preserve">GRANTEE </w:t>
      </w:r>
      <w:r w:rsidR="002F4997" w:rsidRPr="00DE1599">
        <w:rPr>
          <w:b/>
          <w:bCs/>
        </w:rPr>
        <w:t>reserve</w:t>
      </w:r>
      <w:r w:rsidRPr="00DE1599">
        <w:rPr>
          <w:b/>
          <w:bCs/>
        </w:rPr>
        <w:t>s</w:t>
      </w:r>
      <w:r w:rsidR="002F4997" w:rsidRPr="00DE1599">
        <w:rPr>
          <w:b/>
          <w:bCs/>
        </w:rPr>
        <w:t xml:space="preserve"> the right to reject any or all proposals and to waive any formality and technicality.</w:t>
      </w:r>
    </w:p>
    <w:p w14:paraId="485DBD23" w14:textId="6CE333C0" w:rsidR="002F4997" w:rsidRPr="00A93C34" w:rsidRDefault="002F4997" w:rsidP="00DE1599">
      <w:pPr>
        <w:widowControl w:val="0"/>
        <w:pBdr>
          <w:top w:val="nil"/>
          <w:left w:val="nil"/>
          <w:bottom w:val="nil"/>
          <w:right w:val="nil"/>
          <w:between w:val="nil"/>
        </w:pBdr>
        <w:spacing w:line="240" w:lineRule="auto"/>
        <w:contextualSpacing/>
        <w:rPr>
          <w:rFonts w:ascii="Aptos" w:eastAsia="Times" w:hAnsi="Aptos"/>
          <w:b/>
          <w:color w:val="000000" w:themeColor="text1"/>
          <w:sz w:val="24"/>
          <w:szCs w:val="24"/>
        </w:rPr>
      </w:pPr>
    </w:p>
    <w:p w14:paraId="63C3F9C7" w14:textId="77777777" w:rsidR="00AF7F34" w:rsidRPr="00A93C34" w:rsidRDefault="00AF7F34" w:rsidP="00F718BC">
      <w:pPr>
        <w:widowControl w:val="0"/>
        <w:pBdr>
          <w:top w:val="nil"/>
          <w:left w:val="nil"/>
          <w:bottom w:val="nil"/>
          <w:right w:val="nil"/>
          <w:between w:val="nil"/>
        </w:pBdr>
        <w:spacing w:line="240" w:lineRule="auto"/>
        <w:contextualSpacing/>
        <w:jc w:val="center"/>
        <w:rPr>
          <w:rFonts w:ascii="Aptos" w:eastAsia="Times" w:hAnsi="Aptos"/>
          <w:b/>
          <w:color w:val="000000" w:themeColor="text1"/>
          <w:sz w:val="24"/>
          <w:szCs w:val="24"/>
        </w:rPr>
        <w:sectPr w:rsidR="00AF7F34" w:rsidRPr="00A93C34" w:rsidSect="00DE1599">
          <w:pgSz w:w="12240" w:h="15840"/>
          <w:pgMar w:top="1440" w:right="1440" w:bottom="1440" w:left="1440" w:header="0" w:footer="720" w:gutter="0"/>
          <w:pgNumType w:start="1"/>
          <w:cols w:space="720"/>
          <w:docGrid w:linePitch="299"/>
        </w:sectPr>
      </w:pPr>
    </w:p>
    <w:p w14:paraId="1C27D03A" w14:textId="47ADB301" w:rsidR="000E661C" w:rsidRPr="00A93C34" w:rsidRDefault="000E661C" w:rsidP="00F718BC">
      <w:pPr>
        <w:widowControl w:val="0"/>
        <w:pBdr>
          <w:top w:val="nil"/>
          <w:left w:val="nil"/>
          <w:bottom w:val="nil"/>
          <w:right w:val="nil"/>
          <w:between w:val="nil"/>
        </w:pBdr>
        <w:spacing w:line="240" w:lineRule="auto"/>
        <w:contextualSpacing/>
        <w:jc w:val="center"/>
        <w:rPr>
          <w:rFonts w:ascii="Aptos" w:eastAsia="Times" w:hAnsi="Aptos"/>
          <w:b/>
          <w:color w:val="FF0000"/>
          <w:sz w:val="24"/>
          <w:szCs w:val="24"/>
        </w:rPr>
      </w:pPr>
      <w:r w:rsidRPr="00A93C34">
        <w:rPr>
          <w:rFonts w:ascii="Aptos" w:eastAsia="Times" w:hAnsi="Aptos"/>
          <w:b/>
          <w:color w:val="FF0000"/>
          <w:sz w:val="24"/>
          <w:szCs w:val="24"/>
        </w:rPr>
        <w:lastRenderedPageBreak/>
        <w:t xml:space="preserve">Long Form </w:t>
      </w:r>
      <w:r w:rsidR="00270E29" w:rsidRPr="00A93C34">
        <w:rPr>
          <w:rFonts w:ascii="Aptos" w:eastAsia="Times" w:hAnsi="Aptos"/>
          <w:b/>
          <w:color w:val="FF0000"/>
          <w:sz w:val="24"/>
          <w:szCs w:val="24"/>
        </w:rPr>
        <w:t xml:space="preserve">– To be </w:t>
      </w:r>
      <w:r w:rsidR="00A12408" w:rsidRPr="00A93C34">
        <w:rPr>
          <w:rFonts w:ascii="Aptos" w:eastAsia="Times" w:hAnsi="Aptos"/>
          <w:b/>
          <w:color w:val="FF0000"/>
          <w:sz w:val="24"/>
          <w:szCs w:val="24"/>
        </w:rPr>
        <w:t>D</w:t>
      </w:r>
      <w:r w:rsidR="00270E29" w:rsidRPr="00A93C34">
        <w:rPr>
          <w:rFonts w:ascii="Aptos" w:eastAsia="Times" w:hAnsi="Aptos"/>
          <w:b/>
          <w:color w:val="FF0000"/>
          <w:sz w:val="24"/>
          <w:szCs w:val="24"/>
        </w:rPr>
        <w:t xml:space="preserve">istributed to </w:t>
      </w:r>
      <w:r w:rsidR="00A12408" w:rsidRPr="00A93C34">
        <w:rPr>
          <w:rFonts w:ascii="Aptos" w:eastAsia="Times" w:hAnsi="Aptos"/>
          <w:b/>
          <w:color w:val="FF0000"/>
          <w:sz w:val="24"/>
          <w:szCs w:val="24"/>
        </w:rPr>
        <w:t>I</w:t>
      </w:r>
      <w:r w:rsidR="00270E29" w:rsidRPr="00A93C34">
        <w:rPr>
          <w:rFonts w:ascii="Aptos" w:eastAsia="Times" w:hAnsi="Aptos"/>
          <w:b/>
          <w:color w:val="FF0000"/>
          <w:sz w:val="24"/>
          <w:szCs w:val="24"/>
        </w:rPr>
        <w:t xml:space="preserve">nterested </w:t>
      </w:r>
      <w:r w:rsidR="00A12408" w:rsidRPr="00A93C34">
        <w:rPr>
          <w:rFonts w:ascii="Aptos" w:eastAsia="Times" w:hAnsi="Aptos"/>
          <w:b/>
          <w:color w:val="FF0000"/>
          <w:sz w:val="24"/>
          <w:szCs w:val="24"/>
        </w:rPr>
        <w:t>C</w:t>
      </w:r>
      <w:r w:rsidR="00270E29" w:rsidRPr="00A93C34">
        <w:rPr>
          <w:rFonts w:ascii="Aptos" w:eastAsia="Times" w:hAnsi="Aptos"/>
          <w:b/>
          <w:color w:val="FF0000"/>
          <w:sz w:val="24"/>
          <w:szCs w:val="24"/>
        </w:rPr>
        <w:t xml:space="preserve">onsulting </w:t>
      </w:r>
      <w:r w:rsidR="00A12408" w:rsidRPr="00A93C34">
        <w:rPr>
          <w:rFonts w:ascii="Aptos" w:eastAsia="Times" w:hAnsi="Aptos"/>
          <w:b/>
          <w:color w:val="FF0000"/>
          <w:sz w:val="24"/>
          <w:szCs w:val="24"/>
        </w:rPr>
        <w:t>F</w:t>
      </w:r>
      <w:r w:rsidR="00270E29" w:rsidRPr="00A93C34">
        <w:rPr>
          <w:rFonts w:ascii="Aptos" w:eastAsia="Times" w:hAnsi="Aptos"/>
          <w:b/>
          <w:color w:val="FF0000"/>
          <w:sz w:val="24"/>
          <w:szCs w:val="24"/>
        </w:rPr>
        <w:t xml:space="preserve">irms  </w:t>
      </w:r>
    </w:p>
    <w:p w14:paraId="2DC4F664" w14:textId="77777777" w:rsidR="002F4997" w:rsidRPr="00A93C34" w:rsidRDefault="002F4997" w:rsidP="00F718BC">
      <w:pPr>
        <w:widowControl w:val="0"/>
        <w:pBdr>
          <w:top w:val="nil"/>
          <w:left w:val="nil"/>
          <w:bottom w:val="nil"/>
          <w:right w:val="nil"/>
          <w:between w:val="nil"/>
        </w:pBdr>
        <w:spacing w:line="240" w:lineRule="auto"/>
        <w:contextualSpacing/>
        <w:jc w:val="center"/>
        <w:rPr>
          <w:rFonts w:ascii="Aptos" w:eastAsia="Times" w:hAnsi="Aptos"/>
          <w:b/>
          <w:color w:val="000000" w:themeColor="text1"/>
          <w:sz w:val="24"/>
          <w:szCs w:val="24"/>
        </w:rPr>
      </w:pPr>
      <w:bookmarkStart w:id="1" w:name="_Hlk163036284"/>
    </w:p>
    <w:p w14:paraId="00000001" w14:textId="70EB6598" w:rsidR="008A1C34" w:rsidRPr="00A93C34" w:rsidRDefault="006E43E8" w:rsidP="00F718BC">
      <w:pPr>
        <w:widowControl w:val="0"/>
        <w:pBdr>
          <w:top w:val="nil"/>
          <w:left w:val="nil"/>
          <w:bottom w:val="nil"/>
          <w:right w:val="nil"/>
          <w:between w:val="nil"/>
        </w:pBdr>
        <w:spacing w:line="240" w:lineRule="auto"/>
        <w:contextualSpacing/>
        <w:jc w:val="center"/>
        <w:rPr>
          <w:rFonts w:ascii="Aptos" w:eastAsia="Times" w:hAnsi="Aptos"/>
          <w:b/>
          <w:color w:val="000000" w:themeColor="text1"/>
          <w:sz w:val="24"/>
          <w:szCs w:val="24"/>
        </w:rPr>
      </w:pPr>
      <w:r w:rsidRPr="00A93C34">
        <w:rPr>
          <w:rFonts w:ascii="Aptos" w:eastAsia="Times" w:hAnsi="Aptos"/>
          <w:b/>
          <w:color w:val="000000" w:themeColor="text1"/>
          <w:sz w:val="24"/>
          <w:szCs w:val="24"/>
        </w:rPr>
        <w:t>REQUEST FOR PROPOSAL</w:t>
      </w:r>
      <w:r w:rsidR="00C04969" w:rsidRPr="00A93C34">
        <w:rPr>
          <w:rFonts w:ascii="Aptos" w:eastAsia="Times" w:hAnsi="Aptos"/>
          <w:b/>
          <w:color w:val="000000" w:themeColor="text1"/>
          <w:sz w:val="24"/>
          <w:szCs w:val="24"/>
        </w:rPr>
        <w:t>S</w:t>
      </w:r>
    </w:p>
    <w:p w14:paraId="56D36F75" w14:textId="77777777" w:rsidR="00B34301" w:rsidRPr="00A93C34" w:rsidRDefault="00B34301" w:rsidP="00F718BC">
      <w:pPr>
        <w:widowControl w:val="0"/>
        <w:pBdr>
          <w:top w:val="nil"/>
          <w:left w:val="nil"/>
          <w:bottom w:val="nil"/>
          <w:right w:val="nil"/>
          <w:between w:val="nil"/>
        </w:pBdr>
        <w:spacing w:line="240" w:lineRule="auto"/>
        <w:contextualSpacing/>
        <w:jc w:val="center"/>
        <w:rPr>
          <w:rFonts w:ascii="Aptos" w:eastAsia="Times" w:hAnsi="Aptos"/>
          <w:b/>
          <w:color w:val="000000" w:themeColor="text1"/>
          <w:sz w:val="24"/>
          <w:szCs w:val="24"/>
        </w:rPr>
      </w:pPr>
    </w:p>
    <w:p w14:paraId="0091BF88" w14:textId="77777777" w:rsidR="00C04969" w:rsidRPr="00DE1599" w:rsidRDefault="00B34301" w:rsidP="00F718BC">
      <w:pPr>
        <w:widowControl w:val="0"/>
        <w:pBdr>
          <w:top w:val="nil"/>
          <w:left w:val="nil"/>
          <w:bottom w:val="nil"/>
          <w:right w:val="nil"/>
          <w:between w:val="nil"/>
        </w:pBdr>
        <w:spacing w:line="240" w:lineRule="auto"/>
        <w:contextualSpacing/>
        <w:jc w:val="center"/>
        <w:rPr>
          <w:rFonts w:ascii="Aptos" w:eastAsia="Times" w:hAnsi="Aptos"/>
          <w:b/>
          <w:color w:val="000000" w:themeColor="text1"/>
          <w:sz w:val="24"/>
          <w:szCs w:val="24"/>
        </w:rPr>
      </w:pPr>
      <w:r w:rsidRPr="00DE1599">
        <w:rPr>
          <w:rFonts w:ascii="Aptos" w:eastAsia="Times" w:hAnsi="Aptos"/>
          <w:b/>
          <w:color w:val="000000" w:themeColor="text1"/>
          <w:sz w:val="24"/>
          <w:szCs w:val="24"/>
        </w:rPr>
        <w:t xml:space="preserve">Comprehensive </w:t>
      </w:r>
      <w:r w:rsidR="00C04969" w:rsidRPr="00DE1599">
        <w:rPr>
          <w:rFonts w:ascii="Aptos" w:eastAsia="Times" w:hAnsi="Aptos"/>
          <w:b/>
          <w:color w:val="000000" w:themeColor="text1"/>
          <w:sz w:val="24"/>
          <w:szCs w:val="24"/>
        </w:rPr>
        <w:t xml:space="preserve">Affordable </w:t>
      </w:r>
      <w:r w:rsidRPr="00DE1599">
        <w:rPr>
          <w:rFonts w:ascii="Aptos" w:eastAsia="Times" w:hAnsi="Aptos"/>
          <w:b/>
          <w:color w:val="000000" w:themeColor="text1"/>
          <w:sz w:val="24"/>
          <w:szCs w:val="24"/>
        </w:rPr>
        <w:t>Housing Study</w:t>
      </w:r>
      <w:r w:rsidR="00C04969" w:rsidRPr="00DE1599">
        <w:rPr>
          <w:rFonts w:ascii="Aptos" w:eastAsia="Times" w:hAnsi="Aptos"/>
          <w:b/>
          <w:color w:val="000000" w:themeColor="text1"/>
          <w:sz w:val="24"/>
          <w:szCs w:val="24"/>
        </w:rPr>
        <w:t xml:space="preserve"> and Analysis </w:t>
      </w:r>
    </w:p>
    <w:p w14:paraId="0D1DA8B9" w14:textId="553C2CDB" w:rsidR="00B34301" w:rsidRPr="00A93C34" w:rsidRDefault="00B34301" w:rsidP="00F718BC">
      <w:pPr>
        <w:widowControl w:val="0"/>
        <w:pBdr>
          <w:top w:val="nil"/>
          <w:left w:val="nil"/>
          <w:bottom w:val="nil"/>
          <w:right w:val="nil"/>
          <w:between w:val="nil"/>
        </w:pBdr>
        <w:spacing w:line="240" w:lineRule="auto"/>
        <w:contextualSpacing/>
        <w:jc w:val="center"/>
        <w:rPr>
          <w:rFonts w:ascii="Aptos" w:eastAsia="Times" w:hAnsi="Aptos"/>
          <w:b/>
          <w:color w:val="000000" w:themeColor="text1"/>
          <w:sz w:val="24"/>
          <w:szCs w:val="24"/>
        </w:rPr>
      </w:pPr>
      <w:r w:rsidRPr="00A93C34">
        <w:rPr>
          <w:rFonts w:ascii="Aptos" w:eastAsia="Times" w:hAnsi="Aptos"/>
          <w:b/>
          <w:color w:val="000000" w:themeColor="text1"/>
          <w:sz w:val="24"/>
          <w:szCs w:val="24"/>
        </w:rPr>
        <w:t xml:space="preserve"> </w:t>
      </w:r>
    </w:p>
    <w:p w14:paraId="00000005" w14:textId="3F76C98F" w:rsidR="008A1C34" w:rsidRPr="00DE1599" w:rsidRDefault="00F718BC" w:rsidP="00F718BC">
      <w:pPr>
        <w:widowControl w:val="0"/>
        <w:pBdr>
          <w:top w:val="nil"/>
          <w:left w:val="nil"/>
          <w:bottom w:val="nil"/>
          <w:right w:val="nil"/>
          <w:between w:val="nil"/>
        </w:pBdr>
        <w:spacing w:line="240" w:lineRule="auto"/>
        <w:ind w:right="-31"/>
        <w:contextualSpacing/>
        <w:jc w:val="center"/>
        <w:rPr>
          <w:rFonts w:ascii="Aptos" w:eastAsia="Times" w:hAnsi="Aptos"/>
          <w:color w:val="000000" w:themeColor="text1"/>
          <w:sz w:val="24"/>
          <w:szCs w:val="24"/>
        </w:rPr>
      </w:pPr>
      <w:r w:rsidRPr="00DE1599">
        <w:rPr>
          <w:rFonts w:ascii="Aptos" w:eastAsia="Times" w:hAnsi="Aptos"/>
          <w:color w:val="000000" w:themeColor="text1"/>
          <w:sz w:val="24"/>
          <w:szCs w:val="24"/>
          <w:highlight w:val="yellow"/>
        </w:rPr>
        <w:t>GRANTEE</w:t>
      </w:r>
      <w:r>
        <w:rPr>
          <w:rFonts w:ascii="Aptos" w:eastAsia="Times" w:hAnsi="Aptos"/>
          <w:color w:val="000000" w:themeColor="text1"/>
          <w:sz w:val="24"/>
          <w:szCs w:val="24"/>
        </w:rPr>
        <w:t xml:space="preserve"> </w:t>
      </w:r>
      <w:r w:rsidR="004118B0" w:rsidRPr="00DE1599">
        <w:rPr>
          <w:rFonts w:ascii="Aptos" w:eastAsia="Times" w:hAnsi="Aptos"/>
          <w:color w:val="000000" w:themeColor="text1"/>
          <w:sz w:val="24"/>
          <w:szCs w:val="24"/>
        </w:rPr>
        <w:t xml:space="preserve">- </w:t>
      </w:r>
      <w:r w:rsidR="00A93C34" w:rsidRPr="00DE1599">
        <w:rPr>
          <w:rFonts w:ascii="Aptos" w:eastAsia="Times" w:hAnsi="Aptos"/>
          <w:color w:val="000000" w:themeColor="text1"/>
          <w:sz w:val="24"/>
          <w:szCs w:val="24"/>
          <w:highlight w:val="yellow"/>
        </w:rPr>
        <w:t>COUNTY</w:t>
      </w:r>
      <w:r w:rsidR="004118B0" w:rsidRPr="00DE1599">
        <w:rPr>
          <w:rFonts w:ascii="Aptos" w:eastAsia="Times" w:hAnsi="Aptos"/>
          <w:color w:val="000000" w:themeColor="text1"/>
          <w:sz w:val="24"/>
          <w:szCs w:val="24"/>
        </w:rPr>
        <w:t>, Montana</w:t>
      </w:r>
    </w:p>
    <w:p w14:paraId="2600B8CA" w14:textId="2E677BE8" w:rsidR="00C04969" w:rsidRPr="00DE1599" w:rsidRDefault="006E43E8" w:rsidP="00F718BC">
      <w:pPr>
        <w:widowControl w:val="0"/>
        <w:pBdr>
          <w:top w:val="nil"/>
          <w:left w:val="nil"/>
          <w:bottom w:val="nil"/>
          <w:right w:val="nil"/>
          <w:between w:val="nil"/>
        </w:pBdr>
        <w:spacing w:line="240" w:lineRule="auto"/>
        <w:contextualSpacing/>
        <w:jc w:val="center"/>
        <w:rPr>
          <w:rFonts w:ascii="Aptos" w:eastAsia="Times" w:hAnsi="Aptos"/>
          <w:color w:val="000000" w:themeColor="text1"/>
          <w:sz w:val="24"/>
          <w:szCs w:val="24"/>
        </w:rPr>
      </w:pPr>
      <w:r w:rsidRPr="00DE1599">
        <w:rPr>
          <w:rFonts w:ascii="Aptos" w:eastAsia="Times" w:hAnsi="Aptos"/>
          <w:color w:val="000000" w:themeColor="text1"/>
          <w:sz w:val="24"/>
          <w:szCs w:val="24"/>
        </w:rPr>
        <w:t xml:space="preserve">Issued </w:t>
      </w:r>
      <w:r w:rsidR="00A93C34" w:rsidRPr="00DE1599">
        <w:rPr>
          <w:rFonts w:ascii="Aptos" w:eastAsia="Times" w:hAnsi="Aptos"/>
          <w:color w:val="000000" w:themeColor="text1"/>
          <w:sz w:val="24"/>
          <w:szCs w:val="24"/>
          <w:highlight w:val="yellow"/>
        </w:rPr>
        <w:t>DATE</w:t>
      </w:r>
    </w:p>
    <w:bookmarkEnd w:id="1"/>
    <w:p w14:paraId="6D13C812" w14:textId="77777777" w:rsidR="009A4229" w:rsidRPr="00DE1599" w:rsidRDefault="009A4229" w:rsidP="00F718BC">
      <w:pPr>
        <w:widowControl w:val="0"/>
        <w:pBdr>
          <w:top w:val="nil"/>
          <w:left w:val="nil"/>
          <w:bottom w:val="nil"/>
          <w:right w:val="nil"/>
          <w:between w:val="nil"/>
        </w:pBdr>
        <w:spacing w:line="240" w:lineRule="auto"/>
        <w:contextualSpacing/>
        <w:jc w:val="center"/>
        <w:rPr>
          <w:rFonts w:ascii="Aptos" w:eastAsia="Times" w:hAnsi="Aptos"/>
          <w:color w:val="000000" w:themeColor="text1"/>
          <w:sz w:val="24"/>
          <w:szCs w:val="24"/>
        </w:rPr>
      </w:pPr>
    </w:p>
    <w:p w14:paraId="00000007" w14:textId="77777777" w:rsidR="008A1C34" w:rsidRPr="00A93C34" w:rsidRDefault="006E43E8" w:rsidP="00F718BC">
      <w:pPr>
        <w:widowControl w:val="0"/>
        <w:pBdr>
          <w:top w:val="nil"/>
          <w:left w:val="nil"/>
          <w:bottom w:val="nil"/>
          <w:right w:val="nil"/>
          <w:between w:val="nil"/>
        </w:pBdr>
        <w:spacing w:line="240" w:lineRule="auto"/>
        <w:ind w:left="360"/>
        <w:contextualSpacing/>
        <w:rPr>
          <w:rFonts w:ascii="Aptos" w:eastAsia="Times" w:hAnsi="Aptos"/>
          <w:b/>
          <w:color w:val="000000" w:themeColor="text1"/>
        </w:rPr>
      </w:pPr>
      <w:r w:rsidRPr="00A93C34">
        <w:rPr>
          <w:rFonts w:ascii="Aptos" w:eastAsia="Times" w:hAnsi="Aptos"/>
          <w:b/>
          <w:color w:val="000000" w:themeColor="text1"/>
          <w:u w:val="single"/>
        </w:rPr>
        <w:t>GENERAL INFORMATION</w:t>
      </w:r>
      <w:r w:rsidRPr="00A93C34">
        <w:rPr>
          <w:rFonts w:ascii="Aptos" w:eastAsia="Times" w:hAnsi="Aptos"/>
          <w:b/>
          <w:color w:val="000000" w:themeColor="text1"/>
        </w:rPr>
        <w:t xml:space="preserve"> </w:t>
      </w:r>
    </w:p>
    <w:p w14:paraId="41560D32" w14:textId="77777777" w:rsidR="00B34301" w:rsidRPr="00A93C34" w:rsidRDefault="00B34301" w:rsidP="00F718BC">
      <w:pPr>
        <w:widowControl w:val="0"/>
        <w:pBdr>
          <w:top w:val="nil"/>
          <w:left w:val="nil"/>
          <w:bottom w:val="nil"/>
          <w:right w:val="nil"/>
          <w:between w:val="nil"/>
        </w:pBdr>
        <w:spacing w:line="240" w:lineRule="auto"/>
        <w:ind w:left="360"/>
        <w:contextualSpacing/>
        <w:rPr>
          <w:rFonts w:ascii="Aptos" w:eastAsia="Times" w:hAnsi="Aptos"/>
          <w:b/>
          <w:color w:val="000000" w:themeColor="text1"/>
        </w:rPr>
      </w:pPr>
    </w:p>
    <w:p w14:paraId="277FE0AC" w14:textId="58FC4334" w:rsidR="00C04969" w:rsidRPr="00421598" w:rsidRDefault="00C04969" w:rsidP="00F718BC">
      <w:pPr>
        <w:pStyle w:val="NoSpacing"/>
        <w:ind w:left="360"/>
        <w:contextualSpacing/>
        <w:rPr>
          <w:rFonts w:ascii="Aptos" w:hAnsi="Aptos" w:cs="Arial"/>
          <w:color w:val="000000" w:themeColor="text1"/>
        </w:rPr>
      </w:pPr>
      <w:r w:rsidRPr="00A93C34">
        <w:rPr>
          <w:rFonts w:ascii="Aptos" w:hAnsi="Aptos" w:cs="Arial"/>
          <w:color w:val="000000" w:themeColor="text1"/>
        </w:rPr>
        <w:t xml:space="preserve">The </w:t>
      </w:r>
      <w:r w:rsidR="00F718BC" w:rsidRPr="00DE1599">
        <w:rPr>
          <w:rFonts w:ascii="Aptos" w:hAnsi="Aptos" w:cs="Arial"/>
          <w:color w:val="000000" w:themeColor="text1"/>
          <w:highlight w:val="yellow"/>
        </w:rPr>
        <w:t>GRANTEE</w:t>
      </w:r>
      <w:r w:rsidRPr="00421598">
        <w:rPr>
          <w:rFonts w:ascii="Aptos" w:hAnsi="Aptos" w:cs="Arial"/>
          <w:color w:val="000000" w:themeColor="text1"/>
        </w:rPr>
        <w:t xml:space="preserve"> is requesting proposals from qualified professional consultants to complete a </w:t>
      </w:r>
      <w:r w:rsidR="00F718BC" w:rsidRPr="00DE1599">
        <w:rPr>
          <w:rFonts w:ascii="Aptos" w:hAnsi="Aptos" w:cs="Arial"/>
          <w:color w:val="000000" w:themeColor="text1"/>
          <w:highlight w:val="yellow"/>
        </w:rPr>
        <w:t>TYPE OF REPORT</w:t>
      </w:r>
      <w:r w:rsidRPr="00421598">
        <w:rPr>
          <w:rFonts w:ascii="Aptos" w:hAnsi="Aptos" w:cs="Arial"/>
          <w:color w:val="000000" w:themeColor="text1"/>
        </w:rPr>
        <w:t xml:space="preserve"> </w:t>
      </w:r>
      <w:proofErr w:type="spellStart"/>
      <w:r w:rsidRPr="00421598">
        <w:rPr>
          <w:rFonts w:ascii="Aptos" w:hAnsi="Aptos" w:cs="Arial"/>
          <w:color w:val="000000" w:themeColor="text1"/>
        </w:rPr>
        <w:t>report</w:t>
      </w:r>
      <w:proofErr w:type="spellEnd"/>
      <w:r w:rsidRPr="00421598">
        <w:rPr>
          <w:rFonts w:ascii="Aptos" w:hAnsi="Aptos" w:cs="Arial"/>
          <w:color w:val="000000" w:themeColor="text1"/>
        </w:rPr>
        <w:t xml:space="preserve"> which will be used as the foundation to update the </w:t>
      </w:r>
      <w:r w:rsidR="00F718BC" w:rsidRPr="00DE1599">
        <w:rPr>
          <w:rFonts w:ascii="Aptos" w:hAnsi="Aptos" w:cs="Arial"/>
          <w:color w:val="000000" w:themeColor="text1"/>
          <w:highlight w:val="yellow"/>
        </w:rPr>
        <w:t>GRANTEE</w:t>
      </w:r>
      <w:r w:rsidR="0021063A">
        <w:rPr>
          <w:rFonts w:ascii="Aptos" w:hAnsi="Aptos" w:cs="Arial"/>
          <w:color w:val="000000" w:themeColor="text1"/>
        </w:rPr>
        <w:t xml:space="preserve"> / </w:t>
      </w:r>
      <w:r w:rsidR="00421598" w:rsidRPr="00DE1599">
        <w:rPr>
          <w:rFonts w:ascii="Aptos" w:hAnsi="Aptos" w:cs="Arial"/>
          <w:color w:val="000000" w:themeColor="text1"/>
          <w:highlight w:val="yellow"/>
        </w:rPr>
        <w:t>GRANTEE’S DOCUMENT TYPE</w:t>
      </w:r>
      <w:r w:rsidR="00421598">
        <w:rPr>
          <w:rFonts w:ascii="Aptos" w:hAnsi="Aptos" w:cs="Arial"/>
          <w:color w:val="000000" w:themeColor="text1"/>
        </w:rPr>
        <w:t xml:space="preserve"> </w:t>
      </w:r>
      <w:r w:rsidRPr="00421598">
        <w:rPr>
          <w:rFonts w:ascii="Aptos" w:hAnsi="Aptos" w:cs="Arial"/>
          <w:color w:val="000000" w:themeColor="text1"/>
        </w:rPr>
        <w:t xml:space="preserve">with respect to </w:t>
      </w:r>
      <w:r w:rsidR="003A01C6" w:rsidRPr="00421598">
        <w:rPr>
          <w:rFonts w:ascii="Aptos" w:hAnsi="Aptos" w:cs="Arial"/>
          <w:color w:val="000000" w:themeColor="text1"/>
        </w:rPr>
        <w:t xml:space="preserve">increasing the </w:t>
      </w:r>
      <w:r w:rsidRPr="00421598">
        <w:rPr>
          <w:rFonts w:ascii="Aptos" w:hAnsi="Aptos" w:cs="Arial"/>
          <w:color w:val="000000" w:themeColor="text1"/>
        </w:rPr>
        <w:t>affordable housing</w:t>
      </w:r>
      <w:r w:rsidR="003A01C6" w:rsidRPr="00421598">
        <w:rPr>
          <w:rFonts w:ascii="Aptos" w:hAnsi="Aptos" w:cs="Arial"/>
          <w:color w:val="000000" w:themeColor="text1"/>
        </w:rPr>
        <w:t xml:space="preserve"> supply</w:t>
      </w:r>
      <w:r w:rsidRPr="00421598">
        <w:rPr>
          <w:rFonts w:ascii="Aptos" w:hAnsi="Aptos" w:cs="Arial"/>
          <w:color w:val="000000" w:themeColor="text1"/>
        </w:rPr>
        <w:t xml:space="preserve"> with a special emphasis on </w:t>
      </w:r>
      <w:r w:rsidR="000663E0" w:rsidRPr="00421598">
        <w:rPr>
          <w:rFonts w:ascii="Aptos" w:hAnsi="Aptos" w:cs="Arial"/>
          <w:color w:val="000000" w:themeColor="text1"/>
        </w:rPr>
        <w:t xml:space="preserve">the following criteria: </w:t>
      </w:r>
      <w:r w:rsidR="002124AA" w:rsidRPr="00421598">
        <w:rPr>
          <w:rFonts w:ascii="Aptos" w:hAnsi="Aptos" w:cs="Arial"/>
          <w:color w:val="000000" w:themeColor="text1"/>
        </w:rPr>
        <w:t xml:space="preserve">attainable </w:t>
      </w:r>
      <w:r w:rsidRPr="00421598">
        <w:rPr>
          <w:rFonts w:ascii="Aptos" w:hAnsi="Aptos" w:cs="Arial"/>
          <w:color w:val="000000" w:themeColor="text1"/>
        </w:rPr>
        <w:t xml:space="preserve">workforce housing; a plan to obtain funding for affordable housing solutions through both public and private resources; and </w:t>
      </w:r>
      <w:r w:rsidR="000663E0" w:rsidRPr="00421598">
        <w:rPr>
          <w:rFonts w:ascii="Aptos" w:hAnsi="Aptos" w:cs="Arial"/>
          <w:color w:val="000000" w:themeColor="text1"/>
        </w:rPr>
        <w:t xml:space="preserve">a plan </w:t>
      </w:r>
      <w:r w:rsidRPr="00421598">
        <w:rPr>
          <w:rFonts w:ascii="Aptos" w:hAnsi="Aptos" w:cs="Arial"/>
          <w:color w:val="000000" w:themeColor="text1"/>
        </w:rPr>
        <w:t xml:space="preserve">to work with private and non-profit housing developers to provide the type of housing that </w:t>
      </w:r>
      <w:r w:rsidR="00421598" w:rsidRPr="00DE1599">
        <w:rPr>
          <w:rFonts w:ascii="Aptos" w:hAnsi="Aptos" w:cs="Arial"/>
          <w:color w:val="000000" w:themeColor="text1"/>
          <w:highlight w:val="yellow"/>
        </w:rPr>
        <w:t>GRANTEE</w:t>
      </w:r>
      <w:r w:rsidRPr="00421598">
        <w:rPr>
          <w:rFonts w:ascii="Aptos" w:hAnsi="Aptos" w:cs="Arial"/>
          <w:color w:val="000000" w:themeColor="text1"/>
        </w:rPr>
        <w:t xml:space="preserve"> needs for healthy growth and sustainability.</w:t>
      </w:r>
    </w:p>
    <w:p w14:paraId="1FAEC5BA" w14:textId="77777777" w:rsidR="00C04969" w:rsidRPr="00421598" w:rsidRDefault="00C04969" w:rsidP="00F718BC">
      <w:pPr>
        <w:pStyle w:val="NoSpacing"/>
        <w:ind w:left="360"/>
        <w:contextualSpacing/>
        <w:rPr>
          <w:rFonts w:ascii="Aptos" w:hAnsi="Aptos" w:cs="Arial"/>
          <w:color w:val="000000" w:themeColor="text1"/>
        </w:rPr>
      </w:pPr>
    </w:p>
    <w:p w14:paraId="0EE4288C" w14:textId="5581D5BC" w:rsidR="00C04969" w:rsidRPr="00421598" w:rsidRDefault="00C04969" w:rsidP="00F718BC">
      <w:pPr>
        <w:pStyle w:val="NoSpacing"/>
        <w:ind w:left="360"/>
        <w:contextualSpacing/>
        <w:rPr>
          <w:rFonts w:ascii="Aptos" w:hAnsi="Aptos" w:cs="Arial"/>
          <w:color w:val="000000" w:themeColor="text1"/>
        </w:rPr>
      </w:pPr>
      <w:r w:rsidRPr="00421598">
        <w:rPr>
          <w:rFonts w:ascii="Aptos" w:hAnsi="Aptos" w:cs="Arial"/>
          <w:color w:val="000000" w:themeColor="text1"/>
        </w:rPr>
        <w:t xml:space="preserve">In addition to providing much needed data for attainable, affordable housing, </w:t>
      </w:r>
      <w:r w:rsidR="000663E0" w:rsidRPr="00421598">
        <w:rPr>
          <w:rFonts w:ascii="Aptos" w:hAnsi="Aptos" w:cs="Arial"/>
          <w:color w:val="000000" w:themeColor="text1"/>
        </w:rPr>
        <w:t>one goal of</w:t>
      </w:r>
      <w:r w:rsidRPr="00421598">
        <w:rPr>
          <w:rFonts w:ascii="Aptos" w:hAnsi="Aptos" w:cs="Arial"/>
          <w:color w:val="000000" w:themeColor="text1"/>
        </w:rPr>
        <w:t xml:space="preserve"> the </w:t>
      </w:r>
      <w:r w:rsidR="00421598" w:rsidRPr="00DE1599">
        <w:rPr>
          <w:rFonts w:ascii="Aptos" w:hAnsi="Aptos" w:cs="Arial"/>
          <w:color w:val="000000" w:themeColor="text1"/>
          <w:highlight w:val="yellow"/>
        </w:rPr>
        <w:t>GRANTEE DOCUMENT TYPE</w:t>
      </w:r>
      <w:r w:rsidRPr="00421598">
        <w:rPr>
          <w:rFonts w:ascii="Aptos" w:hAnsi="Aptos" w:cs="Arial"/>
          <w:color w:val="000000" w:themeColor="text1"/>
        </w:rPr>
        <w:t xml:space="preserve"> will provide the required data for SB 382 compliance (the newly enacted Montana Land Use and Planning Act), bringing </w:t>
      </w:r>
      <w:r w:rsidR="00421598" w:rsidRPr="00DE1599">
        <w:rPr>
          <w:rFonts w:ascii="Aptos" w:hAnsi="Aptos" w:cs="Arial"/>
          <w:color w:val="000000" w:themeColor="text1"/>
          <w:highlight w:val="yellow"/>
        </w:rPr>
        <w:t>GRANTEE</w:t>
      </w:r>
      <w:r w:rsidRPr="00421598">
        <w:rPr>
          <w:rFonts w:ascii="Aptos" w:hAnsi="Aptos" w:cs="Arial"/>
          <w:color w:val="000000" w:themeColor="text1"/>
        </w:rPr>
        <w:t xml:space="preserve"> closer to meeting SB 382 requirements.</w:t>
      </w:r>
    </w:p>
    <w:p w14:paraId="61F42A45" w14:textId="77777777" w:rsidR="00C04969" w:rsidRPr="00421598" w:rsidRDefault="00C04969" w:rsidP="00F718BC">
      <w:pPr>
        <w:ind w:left="360"/>
        <w:contextualSpacing/>
        <w:rPr>
          <w:rFonts w:ascii="Aptos" w:hAnsi="Aptos"/>
          <w:color w:val="000000" w:themeColor="text1"/>
        </w:rPr>
      </w:pPr>
    </w:p>
    <w:p w14:paraId="6F0687BC" w14:textId="2B59DBC5" w:rsidR="00C04969" w:rsidRPr="00684C72" w:rsidRDefault="00B477DC" w:rsidP="00F718BC">
      <w:pPr>
        <w:ind w:left="360"/>
        <w:contextualSpacing/>
        <w:rPr>
          <w:rFonts w:ascii="Aptos" w:hAnsi="Aptos"/>
          <w:bCs/>
          <w:color w:val="000000" w:themeColor="text1"/>
        </w:rPr>
      </w:pPr>
      <w:r w:rsidRPr="00421598">
        <w:rPr>
          <w:rFonts w:ascii="Aptos" w:hAnsi="Aptos"/>
          <w:color w:val="000000" w:themeColor="text1"/>
        </w:rPr>
        <w:t xml:space="preserve">This request for proposals is subject to the award of supporting funds. </w:t>
      </w:r>
      <w:r w:rsidR="00421E8A" w:rsidRPr="00DE1599">
        <w:rPr>
          <w:rFonts w:ascii="Aptos" w:hAnsi="Aptos"/>
          <w:color w:val="000000" w:themeColor="text1"/>
          <w:highlight w:val="yellow"/>
        </w:rPr>
        <w:t>GRANTEE</w:t>
      </w:r>
      <w:r w:rsidR="00C04969" w:rsidRPr="00421598">
        <w:rPr>
          <w:rFonts w:ascii="Aptos" w:hAnsi="Aptos"/>
          <w:color w:val="000000" w:themeColor="text1"/>
        </w:rPr>
        <w:t xml:space="preserve"> has </w:t>
      </w:r>
      <w:r w:rsidR="00421E8A" w:rsidRPr="00DE1599">
        <w:rPr>
          <w:rFonts w:ascii="Aptos" w:hAnsi="Aptos"/>
          <w:color w:val="000000" w:themeColor="text1"/>
          <w:highlight w:val="yellow"/>
        </w:rPr>
        <w:t>APPLIED/BEEN</w:t>
      </w:r>
      <w:r w:rsidR="00421E8A">
        <w:rPr>
          <w:rFonts w:ascii="Aptos" w:hAnsi="Aptos"/>
          <w:color w:val="000000" w:themeColor="text1"/>
        </w:rPr>
        <w:t xml:space="preserve"> </w:t>
      </w:r>
      <w:r w:rsidR="00421E8A" w:rsidRPr="00DE1599">
        <w:rPr>
          <w:rFonts w:ascii="Aptos" w:hAnsi="Aptos"/>
          <w:color w:val="000000" w:themeColor="text1"/>
          <w:highlight w:val="yellow"/>
        </w:rPr>
        <w:t>AWARDED</w:t>
      </w:r>
      <w:r w:rsidR="00421E8A" w:rsidRPr="00421598">
        <w:rPr>
          <w:rFonts w:ascii="Aptos" w:hAnsi="Aptos"/>
          <w:color w:val="000000" w:themeColor="text1"/>
        </w:rPr>
        <w:t xml:space="preserve"> </w:t>
      </w:r>
      <w:r w:rsidR="00C04969" w:rsidRPr="00421598">
        <w:rPr>
          <w:rFonts w:ascii="Aptos" w:hAnsi="Aptos"/>
          <w:color w:val="000000" w:themeColor="text1"/>
        </w:rPr>
        <w:t>to the Montana Department of Commerce under the State-funded</w:t>
      </w:r>
      <w:r w:rsidR="00C04969" w:rsidRPr="00421598">
        <w:rPr>
          <w:rFonts w:ascii="Aptos" w:hAnsi="Aptos"/>
          <w:color w:val="000000"/>
          <w:spacing w:val="1"/>
          <w:shd w:val="clear" w:color="auto" w:fill="FFFFFF"/>
        </w:rPr>
        <w:t xml:space="preserve"> Montana Community Reinvestment Plan </w:t>
      </w:r>
      <w:r w:rsidR="00C04969" w:rsidRPr="00DE1599">
        <w:rPr>
          <w:rFonts w:ascii="Aptos" w:hAnsi="Aptos"/>
          <w:spacing w:val="1"/>
          <w:shd w:val="clear" w:color="auto" w:fill="FFFFFF"/>
        </w:rPr>
        <w:t>Act,</w:t>
      </w:r>
      <w:r w:rsidR="00AF7F34" w:rsidRPr="00DE1599">
        <w:rPr>
          <w:rFonts w:ascii="Aptos" w:hAnsi="Aptos"/>
          <w:spacing w:val="1"/>
          <w:shd w:val="clear" w:color="auto" w:fill="FFFFFF"/>
        </w:rPr>
        <w:t xml:space="preserve"> </w:t>
      </w:r>
      <w:hyperlink r:id="rId10" w:tgtFrame="_blank" w:history="1">
        <w:r w:rsidR="00C04969" w:rsidRPr="00DE1599">
          <w:rPr>
            <w:rFonts w:ascii="Aptos" w:hAnsi="Aptos"/>
            <w:color w:val="3E5B5D"/>
            <w:spacing w:val="1"/>
            <w:u w:val="single"/>
            <w:bdr w:val="none" w:sz="0" w:space="0" w:color="auto" w:frame="1"/>
            <w:shd w:val="clear" w:color="auto" w:fill="FFFFFF"/>
          </w:rPr>
          <w:t>HB 819</w:t>
        </w:r>
      </w:hyperlink>
      <w:r w:rsidR="00C04969" w:rsidRPr="00DE1599">
        <w:rPr>
          <w:rFonts w:ascii="Aptos" w:hAnsi="Aptos"/>
          <w:spacing w:val="1"/>
          <w:shd w:val="clear" w:color="auto" w:fill="FFFFFF"/>
        </w:rPr>
        <w:t xml:space="preserve">, </w:t>
      </w:r>
      <w:r w:rsidR="00C04969" w:rsidRPr="00684C72">
        <w:rPr>
          <w:rFonts w:ascii="Aptos" w:hAnsi="Aptos"/>
          <w:color w:val="000000" w:themeColor="text1"/>
        </w:rPr>
        <w:t xml:space="preserve">to develop a </w:t>
      </w:r>
      <w:r w:rsidR="00421E8A" w:rsidRPr="00DE1599">
        <w:rPr>
          <w:rFonts w:ascii="Aptos" w:hAnsi="Aptos"/>
          <w:color w:val="000000" w:themeColor="text1"/>
          <w:highlight w:val="yellow"/>
        </w:rPr>
        <w:t>GRANTEE DOCUMENT TYPE</w:t>
      </w:r>
      <w:r w:rsidR="00C04969" w:rsidRPr="00684C72">
        <w:rPr>
          <w:rFonts w:ascii="Aptos" w:hAnsi="Aptos"/>
          <w:color w:val="000000" w:themeColor="text1"/>
        </w:rPr>
        <w:t xml:space="preserve">. </w:t>
      </w:r>
      <w:r w:rsidR="00421E8A">
        <w:rPr>
          <w:rFonts w:ascii="Aptos" w:hAnsi="Aptos"/>
          <w:color w:val="000000" w:themeColor="text1"/>
        </w:rPr>
        <w:t>T</w:t>
      </w:r>
      <w:r w:rsidR="00C04969" w:rsidRPr="00684C72">
        <w:rPr>
          <w:rFonts w:ascii="Aptos" w:hAnsi="Aptos"/>
          <w:color w:val="000000" w:themeColor="text1"/>
        </w:rPr>
        <w:t xml:space="preserve">his grant </w:t>
      </w:r>
      <w:r w:rsidR="000663E0" w:rsidRPr="00684C72">
        <w:rPr>
          <w:rFonts w:ascii="Aptos" w:hAnsi="Aptos"/>
          <w:color w:val="000000" w:themeColor="text1"/>
        </w:rPr>
        <w:t xml:space="preserve">will </w:t>
      </w:r>
      <w:r w:rsidR="00C04969" w:rsidRPr="00684C72">
        <w:rPr>
          <w:rFonts w:ascii="Aptos" w:hAnsi="Aptos"/>
          <w:color w:val="000000" w:themeColor="text1"/>
        </w:rPr>
        <w:t>be matched by local contributions.</w:t>
      </w:r>
    </w:p>
    <w:p w14:paraId="49B231A2" w14:textId="77777777" w:rsidR="00B35664" w:rsidRPr="00684C72" w:rsidRDefault="00B35664" w:rsidP="00F718BC">
      <w:pPr>
        <w:widowControl w:val="0"/>
        <w:pBdr>
          <w:top w:val="nil"/>
          <w:left w:val="nil"/>
          <w:bottom w:val="nil"/>
          <w:right w:val="nil"/>
          <w:between w:val="nil"/>
        </w:pBdr>
        <w:spacing w:line="240" w:lineRule="auto"/>
        <w:ind w:left="360"/>
        <w:contextualSpacing/>
        <w:rPr>
          <w:rFonts w:ascii="Aptos" w:eastAsia="Times" w:hAnsi="Aptos"/>
          <w:b/>
          <w:color w:val="000000"/>
          <w:u w:val="single"/>
        </w:rPr>
      </w:pPr>
    </w:p>
    <w:p w14:paraId="00000009" w14:textId="5D7F8777" w:rsidR="008A1C34" w:rsidRPr="00684C72" w:rsidRDefault="00C04969" w:rsidP="00F718BC">
      <w:pPr>
        <w:widowControl w:val="0"/>
        <w:pBdr>
          <w:top w:val="nil"/>
          <w:left w:val="nil"/>
          <w:bottom w:val="nil"/>
          <w:right w:val="nil"/>
          <w:between w:val="nil"/>
        </w:pBdr>
        <w:spacing w:line="240" w:lineRule="auto"/>
        <w:ind w:left="360"/>
        <w:contextualSpacing/>
        <w:rPr>
          <w:rFonts w:ascii="Aptos" w:eastAsia="Times" w:hAnsi="Aptos"/>
          <w:b/>
          <w:color w:val="000000"/>
          <w:u w:val="single"/>
        </w:rPr>
      </w:pPr>
      <w:r w:rsidRPr="00684C72">
        <w:rPr>
          <w:rFonts w:ascii="Aptos" w:eastAsia="Times" w:hAnsi="Aptos"/>
          <w:b/>
          <w:color w:val="000000"/>
          <w:u w:val="single"/>
        </w:rPr>
        <w:t>BACKGROUND</w:t>
      </w:r>
    </w:p>
    <w:p w14:paraId="7BDE6165" w14:textId="77777777" w:rsidR="009A4229" w:rsidRPr="00684C72" w:rsidRDefault="009A4229" w:rsidP="00F718BC">
      <w:pPr>
        <w:widowControl w:val="0"/>
        <w:pBdr>
          <w:top w:val="nil"/>
          <w:left w:val="nil"/>
          <w:bottom w:val="nil"/>
          <w:right w:val="nil"/>
          <w:between w:val="nil"/>
        </w:pBdr>
        <w:spacing w:line="240" w:lineRule="auto"/>
        <w:ind w:left="360" w:right="43" w:firstLine="2"/>
        <w:contextualSpacing/>
        <w:rPr>
          <w:rFonts w:ascii="Aptos" w:eastAsia="Times" w:hAnsi="Aptos"/>
          <w:color w:val="000000"/>
        </w:rPr>
      </w:pPr>
    </w:p>
    <w:p w14:paraId="3FD87AC0" w14:textId="1A66402C" w:rsidR="00B35664" w:rsidRPr="00684C72" w:rsidRDefault="00AF7F34" w:rsidP="00F718BC">
      <w:pPr>
        <w:widowControl w:val="0"/>
        <w:pBdr>
          <w:top w:val="nil"/>
          <w:left w:val="nil"/>
          <w:bottom w:val="nil"/>
          <w:right w:val="nil"/>
          <w:between w:val="nil"/>
        </w:pBdr>
        <w:spacing w:line="240" w:lineRule="auto"/>
        <w:ind w:left="360"/>
        <w:contextualSpacing/>
        <w:rPr>
          <w:rFonts w:ascii="Aptos" w:eastAsia="Times" w:hAnsi="Aptos"/>
          <w:bCs/>
          <w:color w:val="000000"/>
        </w:rPr>
      </w:pPr>
      <w:r w:rsidRPr="00684C72">
        <w:rPr>
          <w:rFonts w:ascii="Aptos" w:eastAsia="Times" w:hAnsi="Aptos"/>
          <w:bCs/>
          <w:color w:val="000000"/>
        </w:rPr>
        <w:t>(</w:t>
      </w:r>
      <w:r w:rsidR="00B34301" w:rsidRPr="00684C72">
        <w:rPr>
          <w:rFonts w:ascii="Aptos" w:eastAsia="Times" w:hAnsi="Aptos"/>
          <w:bCs/>
          <w:color w:val="000000"/>
        </w:rPr>
        <w:t xml:space="preserve">Add </w:t>
      </w:r>
      <w:r w:rsidR="00270E29" w:rsidRPr="00684C72">
        <w:rPr>
          <w:rFonts w:ascii="Aptos" w:eastAsia="Times" w:hAnsi="Aptos"/>
          <w:bCs/>
          <w:color w:val="000000"/>
        </w:rPr>
        <w:t xml:space="preserve">any </w:t>
      </w:r>
      <w:r w:rsidR="00B34301" w:rsidRPr="00684C72">
        <w:rPr>
          <w:rFonts w:ascii="Aptos" w:eastAsia="Times" w:hAnsi="Aptos"/>
          <w:bCs/>
          <w:color w:val="000000"/>
        </w:rPr>
        <w:t>project background information as desired.</w:t>
      </w:r>
      <w:r w:rsidRPr="00684C72">
        <w:rPr>
          <w:rFonts w:ascii="Aptos" w:eastAsia="Times" w:hAnsi="Aptos"/>
          <w:bCs/>
          <w:color w:val="000000"/>
        </w:rPr>
        <w:t>)</w:t>
      </w:r>
    </w:p>
    <w:p w14:paraId="22946E3E" w14:textId="77777777" w:rsidR="00B35664" w:rsidRPr="00684C72" w:rsidRDefault="00B35664" w:rsidP="00F718BC">
      <w:pPr>
        <w:widowControl w:val="0"/>
        <w:pBdr>
          <w:top w:val="nil"/>
          <w:left w:val="nil"/>
          <w:bottom w:val="nil"/>
          <w:right w:val="nil"/>
          <w:between w:val="nil"/>
        </w:pBdr>
        <w:spacing w:line="240" w:lineRule="auto"/>
        <w:ind w:left="360"/>
        <w:contextualSpacing/>
        <w:rPr>
          <w:rFonts w:ascii="Aptos" w:eastAsia="Times" w:hAnsi="Aptos"/>
          <w:b/>
          <w:color w:val="000000"/>
          <w:u w:val="single"/>
        </w:rPr>
      </w:pPr>
    </w:p>
    <w:p w14:paraId="00000011" w14:textId="55A7D49D" w:rsidR="008A1C34" w:rsidRPr="00684C72" w:rsidRDefault="006E43E8" w:rsidP="00F718BC">
      <w:pPr>
        <w:widowControl w:val="0"/>
        <w:pBdr>
          <w:top w:val="nil"/>
          <w:left w:val="nil"/>
          <w:bottom w:val="nil"/>
          <w:right w:val="nil"/>
          <w:between w:val="nil"/>
        </w:pBdr>
        <w:spacing w:line="240" w:lineRule="auto"/>
        <w:ind w:left="360"/>
        <w:contextualSpacing/>
        <w:rPr>
          <w:rFonts w:ascii="Aptos" w:eastAsia="Times" w:hAnsi="Aptos"/>
          <w:b/>
          <w:color w:val="000000"/>
        </w:rPr>
      </w:pPr>
      <w:r w:rsidRPr="00684C72">
        <w:rPr>
          <w:rFonts w:ascii="Aptos" w:eastAsia="Times" w:hAnsi="Aptos"/>
          <w:b/>
          <w:color w:val="000000"/>
          <w:u w:val="single"/>
        </w:rPr>
        <w:t>SCOPE OF SERVICES</w:t>
      </w:r>
      <w:r w:rsidRPr="00684C72">
        <w:rPr>
          <w:rFonts w:ascii="Aptos" w:eastAsia="Times" w:hAnsi="Aptos"/>
          <w:b/>
          <w:color w:val="000000"/>
        </w:rPr>
        <w:t xml:space="preserve"> </w:t>
      </w:r>
    </w:p>
    <w:p w14:paraId="4E7C195F" w14:textId="77777777" w:rsidR="00C04969" w:rsidRPr="00684C72" w:rsidRDefault="00C04969" w:rsidP="00F718BC">
      <w:pPr>
        <w:widowControl w:val="0"/>
        <w:pBdr>
          <w:top w:val="nil"/>
          <w:left w:val="nil"/>
          <w:bottom w:val="nil"/>
          <w:right w:val="nil"/>
          <w:between w:val="nil"/>
        </w:pBdr>
        <w:spacing w:line="240" w:lineRule="auto"/>
        <w:ind w:left="360"/>
        <w:contextualSpacing/>
        <w:rPr>
          <w:rFonts w:ascii="Aptos" w:eastAsia="Times" w:hAnsi="Aptos"/>
          <w:b/>
          <w:color w:val="000000"/>
        </w:rPr>
      </w:pPr>
    </w:p>
    <w:p w14:paraId="5EEEB7B4" w14:textId="77777777" w:rsidR="00B27F99" w:rsidRPr="00684C72" w:rsidRDefault="006E43E8" w:rsidP="00F718BC">
      <w:pPr>
        <w:widowControl w:val="0"/>
        <w:pBdr>
          <w:top w:val="nil"/>
          <w:left w:val="nil"/>
          <w:bottom w:val="nil"/>
          <w:right w:val="nil"/>
          <w:between w:val="nil"/>
        </w:pBdr>
        <w:spacing w:line="240" w:lineRule="auto"/>
        <w:ind w:left="360" w:right="55" w:hanging="2"/>
        <w:contextualSpacing/>
        <w:rPr>
          <w:rFonts w:ascii="Aptos" w:eastAsia="Times" w:hAnsi="Aptos"/>
          <w:color w:val="000000"/>
        </w:rPr>
      </w:pPr>
      <w:r w:rsidRPr="00684C72">
        <w:rPr>
          <w:rFonts w:ascii="Aptos" w:eastAsia="Times" w:hAnsi="Aptos"/>
          <w:color w:val="000000"/>
        </w:rPr>
        <w:t xml:space="preserve">The successful firm shall provide the following services in </w:t>
      </w:r>
      <w:r w:rsidR="002C29C4" w:rsidRPr="00684C72">
        <w:rPr>
          <w:rFonts w:ascii="Aptos" w:eastAsia="Times" w:hAnsi="Aptos"/>
          <w:color w:val="000000"/>
        </w:rPr>
        <w:t xml:space="preserve">a </w:t>
      </w:r>
      <w:r w:rsidRPr="00684C72">
        <w:rPr>
          <w:rFonts w:ascii="Aptos" w:eastAsia="Times" w:hAnsi="Aptos"/>
          <w:color w:val="000000"/>
        </w:rPr>
        <w:t>professional and timely manner</w:t>
      </w:r>
      <w:r w:rsidR="00B27F99" w:rsidRPr="00684C72">
        <w:rPr>
          <w:rFonts w:ascii="Aptos" w:eastAsia="Times" w:hAnsi="Aptos"/>
          <w:color w:val="000000"/>
        </w:rPr>
        <w:t>:</w:t>
      </w:r>
    </w:p>
    <w:p w14:paraId="355348FA" w14:textId="77777777" w:rsidR="00B27F99" w:rsidRPr="00684C72" w:rsidRDefault="00B27F99" w:rsidP="00F718BC">
      <w:pPr>
        <w:widowControl w:val="0"/>
        <w:pBdr>
          <w:top w:val="nil"/>
          <w:left w:val="nil"/>
          <w:bottom w:val="nil"/>
          <w:right w:val="nil"/>
          <w:between w:val="nil"/>
        </w:pBdr>
        <w:spacing w:line="240" w:lineRule="auto"/>
        <w:ind w:left="360" w:right="55" w:hanging="2"/>
        <w:contextualSpacing/>
        <w:rPr>
          <w:rFonts w:ascii="Aptos" w:eastAsia="Times" w:hAnsi="Aptos"/>
          <w:color w:val="000000"/>
        </w:rPr>
      </w:pPr>
    </w:p>
    <w:p w14:paraId="41B63B28" w14:textId="477FEBE2" w:rsidR="00B27F99" w:rsidRPr="00684C72" w:rsidRDefault="00AF7F34" w:rsidP="00F718BC">
      <w:pPr>
        <w:widowControl w:val="0"/>
        <w:pBdr>
          <w:top w:val="nil"/>
          <w:left w:val="nil"/>
          <w:bottom w:val="nil"/>
          <w:right w:val="nil"/>
          <w:between w:val="nil"/>
        </w:pBdr>
        <w:spacing w:line="240" w:lineRule="auto"/>
        <w:ind w:left="360" w:right="55" w:hanging="2"/>
        <w:contextualSpacing/>
        <w:rPr>
          <w:rFonts w:ascii="Aptos" w:eastAsia="Times" w:hAnsi="Aptos"/>
          <w:color w:val="000000"/>
        </w:rPr>
      </w:pPr>
      <w:r w:rsidRPr="00684C72">
        <w:rPr>
          <w:rFonts w:ascii="Aptos" w:eastAsia="Times" w:hAnsi="Aptos"/>
          <w:color w:val="000000"/>
        </w:rPr>
        <w:t>(</w:t>
      </w:r>
      <w:r w:rsidR="00B27F99" w:rsidRPr="00684C72">
        <w:rPr>
          <w:rFonts w:ascii="Aptos" w:eastAsia="Times" w:hAnsi="Aptos"/>
          <w:color w:val="000000"/>
        </w:rPr>
        <w:t xml:space="preserve">Insert work scope here – </w:t>
      </w:r>
      <w:r w:rsidR="008B669A" w:rsidRPr="00684C72">
        <w:rPr>
          <w:rFonts w:ascii="Aptos" w:eastAsia="Times" w:hAnsi="Aptos"/>
          <w:color w:val="000000"/>
        </w:rPr>
        <w:t>any more</w:t>
      </w:r>
      <w:r w:rsidR="00B27F99" w:rsidRPr="00684C72">
        <w:rPr>
          <w:rFonts w:ascii="Aptos" w:eastAsia="Times" w:hAnsi="Aptos"/>
          <w:color w:val="000000"/>
        </w:rPr>
        <w:t xml:space="preserve"> details as desired.</w:t>
      </w:r>
      <w:r w:rsidRPr="00684C72">
        <w:rPr>
          <w:rFonts w:ascii="Aptos" w:eastAsia="Times" w:hAnsi="Aptos"/>
          <w:color w:val="000000"/>
        </w:rPr>
        <w:t>)</w:t>
      </w:r>
    </w:p>
    <w:p w14:paraId="327C4E89" w14:textId="77777777" w:rsidR="007D6E9D" w:rsidRPr="00684C72" w:rsidRDefault="007D6E9D" w:rsidP="00F718BC">
      <w:pPr>
        <w:widowControl w:val="0"/>
        <w:pBdr>
          <w:top w:val="nil"/>
          <w:left w:val="nil"/>
          <w:bottom w:val="nil"/>
          <w:right w:val="nil"/>
          <w:between w:val="nil"/>
        </w:pBdr>
        <w:spacing w:line="240" w:lineRule="auto"/>
        <w:ind w:left="360" w:right="1596" w:firstLine="3"/>
        <w:contextualSpacing/>
        <w:rPr>
          <w:rFonts w:ascii="Aptos" w:eastAsia="Times" w:hAnsi="Aptos"/>
          <w:color w:val="000000"/>
        </w:rPr>
      </w:pPr>
    </w:p>
    <w:p w14:paraId="00000027" w14:textId="40211DE1" w:rsidR="008A1C34" w:rsidRPr="00684C72" w:rsidRDefault="006E43E8" w:rsidP="00F718BC">
      <w:pPr>
        <w:widowControl w:val="0"/>
        <w:pBdr>
          <w:top w:val="nil"/>
          <w:left w:val="nil"/>
          <w:bottom w:val="nil"/>
          <w:right w:val="nil"/>
          <w:between w:val="nil"/>
        </w:pBdr>
        <w:spacing w:line="240" w:lineRule="auto"/>
        <w:ind w:left="360"/>
        <w:contextualSpacing/>
        <w:rPr>
          <w:rFonts w:ascii="Aptos" w:eastAsia="Times" w:hAnsi="Aptos"/>
          <w:b/>
          <w:color w:val="000000"/>
          <w:u w:val="single"/>
        </w:rPr>
      </w:pPr>
      <w:r w:rsidRPr="00684C72">
        <w:rPr>
          <w:rFonts w:ascii="Aptos" w:eastAsia="Times" w:hAnsi="Aptos"/>
          <w:b/>
          <w:color w:val="000000"/>
          <w:u w:val="single"/>
        </w:rPr>
        <w:t>COMPENSATION AND PAYMENT</w:t>
      </w:r>
    </w:p>
    <w:p w14:paraId="3256D700" w14:textId="77777777" w:rsidR="00DE4238" w:rsidRPr="00684C72" w:rsidRDefault="00DE4238" w:rsidP="00F718BC">
      <w:pPr>
        <w:widowControl w:val="0"/>
        <w:pBdr>
          <w:top w:val="nil"/>
          <w:left w:val="nil"/>
          <w:bottom w:val="nil"/>
          <w:right w:val="nil"/>
          <w:between w:val="nil"/>
        </w:pBdr>
        <w:spacing w:line="240" w:lineRule="auto"/>
        <w:ind w:left="360"/>
        <w:contextualSpacing/>
        <w:rPr>
          <w:rFonts w:ascii="Aptos" w:eastAsia="Times" w:hAnsi="Aptos"/>
          <w:b/>
          <w:color w:val="000000"/>
        </w:rPr>
      </w:pPr>
    </w:p>
    <w:p w14:paraId="65CDAD13" w14:textId="10AE2AF1" w:rsidR="00DE4238" w:rsidRPr="00684C72" w:rsidRDefault="006E43E8" w:rsidP="00F718BC">
      <w:pPr>
        <w:widowControl w:val="0"/>
        <w:pBdr>
          <w:top w:val="nil"/>
          <w:left w:val="nil"/>
          <w:bottom w:val="nil"/>
          <w:right w:val="nil"/>
          <w:between w:val="nil"/>
        </w:pBdr>
        <w:spacing w:line="240" w:lineRule="auto"/>
        <w:ind w:left="360" w:right="52" w:hanging="2"/>
        <w:contextualSpacing/>
        <w:rPr>
          <w:rFonts w:ascii="Aptos" w:eastAsia="Times" w:hAnsi="Aptos"/>
          <w:color w:val="000000"/>
        </w:rPr>
      </w:pPr>
      <w:r w:rsidRPr="00684C72">
        <w:rPr>
          <w:rFonts w:ascii="Aptos" w:eastAsia="Times" w:hAnsi="Aptos"/>
          <w:color w:val="000000"/>
        </w:rPr>
        <w:t xml:space="preserve">The successful consultant will be paid for services provided pursuant to </w:t>
      </w:r>
      <w:r w:rsidR="0001272D" w:rsidRPr="00684C72">
        <w:rPr>
          <w:rFonts w:ascii="Aptos" w:eastAsia="Times" w:hAnsi="Aptos"/>
          <w:color w:val="000000"/>
        </w:rPr>
        <w:t xml:space="preserve">an </w:t>
      </w:r>
      <w:r w:rsidRPr="00684C72">
        <w:rPr>
          <w:rFonts w:ascii="Aptos" w:eastAsia="Times" w:hAnsi="Aptos"/>
          <w:color w:val="000000"/>
        </w:rPr>
        <w:t xml:space="preserve">approved </w:t>
      </w:r>
      <w:r w:rsidR="00270E29" w:rsidRPr="00684C72">
        <w:rPr>
          <w:rFonts w:ascii="Aptos" w:eastAsia="Times" w:hAnsi="Aptos"/>
          <w:color w:val="000000"/>
        </w:rPr>
        <w:t>w</w:t>
      </w:r>
      <w:r w:rsidRPr="00684C72">
        <w:rPr>
          <w:rFonts w:ascii="Aptos" w:eastAsia="Times" w:hAnsi="Aptos"/>
          <w:color w:val="000000"/>
        </w:rPr>
        <w:t xml:space="preserve">ork </w:t>
      </w:r>
      <w:r w:rsidR="00270E29" w:rsidRPr="00684C72">
        <w:rPr>
          <w:rFonts w:ascii="Aptos" w:eastAsia="Times" w:hAnsi="Aptos"/>
          <w:color w:val="000000"/>
        </w:rPr>
        <w:t>p</w:t>
      </w:r>
      <w:r w:rsidRPr="00684C72">
        <w:rPr>
          <w:rFonts w:ascii="Aptos" w:eastAsia="Times" w:hAnsi="Aptos"/>
          <w:color w:val="000000"/>
        </w:rPr>
        <w:t xml:space="preserve">lan and contract budget </w:t>
      </w:r>
      <w:r w:rsidR="00DE4238" w:rsidRPr="00684C72">
        <w:rPr>
          <w:rFonts w:ascii="Aptos" w:eastAsia="Times" w:hAnsi="Aptos"/>
          <w:color w:val="000000"/>
        </w:rPr>
        <w:t xml:space="preserve">approved by </w:t>
      </w:r>
      <w:r w:rsidR="00421E8A" w:rsidRPr="00DE1599">
        <w:rPr>
          <w:rFonts w:ascii="Aptos" w:eastAsia="Times" w:hAnsi="Aptos"/>
          <w:color w:val="000000"/>
          <w:highlight w:val="yellow"/>
        </w:rPr>
        <w:t>GRANTEE</w:t>
      </w:r>
      <w:r w:rsidR="00DE4238" w:rsidRPr="00684C72">
        <w:rPr>
          <w:rFonts w:ascii="Aptos" w:eastAsia="Times" w:hAnsi="Aptos"/>
          <w:color w:val="000000"/>
        </w:rPr>
        <w:t>.</w:t>
      </w:r>
    </w:p>
    <w:p w14:paraId="2210E092" w14:textId="77777777" w:rsidR="00DE4238" w:rsidRPr="00684C72" w:rsidRDefault="00DE4238" w:rsidP="00F718BC">
      <w:pPr>
        <w:pStyle w:val="BodyText2"/>
        <w:ind w:left="360"/>
        <w:contextualSpacing/>
        <w:rPr>
          <w:rFonts w:ascii="Aptos" w:hAnsi="Aptos" w:cs="Arial"/>
          <w:bCs/>
          <w:sz w:val="22"/>
          <w:szCs w:val="22"/>
        </w:rPr>
      </w:pPr>
    </w:p>
    <w:p w14:paraId="2FA1137B" w14:textId="68E47291" w:rsidR="002C29C4" w:rsidRPr="00684C72" w:rsidRDefault="002C29C4" w:rsidP="00F718BC">
      <w:pPr>
        <w:ind w:left="360"/>
        <w:contextualSpacing/>
        <w:rPr>
          <w:rFonts w:ascii="Aptos" w:hAnsi="Aptos"/>
          <w:bCs/>
          <w:u w:val="single"/>
        </w:rPr>
      </w:pPr>
      <w:r w:rsidRPr="00684C72">
        <w:rPr>
          <w:rFonts w:ascii="Aptos" w:hAnsi="Aptos"/>
          <w:b/>
          <w:u w:val="single"/>
        </w:rPr>
        <w:t xml:space="preserve">COST AND AWARD PROCEDURE </w:t>
      </w:r>
    </w:p>
    <w:p w14:paraId="51751B71" w14:textId="77777777" w:rsidR="002C29C4" w:rsidRPr="00684C72" w:rsidRDefault="002C29C4" w:rsidP="00F718BC">
      <w:pPr>
        <w:ind w:left="360"/>
        <w:contextualSpacing/>
        <w:rPr>
          <w:rFonts w:ascii="Aptos" w:hAnsi="Aptos"/>
          <w:bCs/>
        </w:rPr>
      </w:pPr>
    </w:p>
    <w:p w14:paraId="14AA9C04" w14:textId="20331054" w:rsidR="002C29C4" w:rsidRPr="00684C72" w:rsidRDefault="00421E8A" w:rsidP="00F718BC">
      <w:pPr>
        <w:ind w:left="360"/>
        <w:contextualSpacing/>
        <w:rPr>
          <w:rFonts w:ascii="Aptos" w:hAnsi="Aptos"/>
        </w:rPr>
      </w:pPr>
      <w:r w:rsidRPr="00DE1599">
        <w:rPr>
          <w:rFonts w:ascii="Aptos" w:hAnsi="Aptos"/>
          <w:bCs/>
          <w:highlight w:val="yellow"/>
        </w:rPr>
        <w:t>GRANTEE</w:t>
      </w:r>
      <w:r w:rsidR="002004E7" w:rsidRPr="00684C72">
        <w:rPr>
          <w:rFonts w:ascii="Aptos" w:hAnsi="Aptos"/>
          <w:bCs/>
        </w:rPr>
        <w:t xml:space="preserve"> </w:t>
      </w:r>
      <w:r w:rsidR="00036B3A" w:rsidRPr="00684C72">
        <w:rPr>
          <w:rFonts w:ascii="Aptos" w:hAnsi="Aptos"/>
          <w:bCs/>
        </w:rPr>
        <w:t xml:space="preserve">will </w:t>
      </w:r>
      <w:r w:rsidR="002C29C4" w:rsidRPr="00684C72">
        <w:rPr>
          <w:rFonts w:ascii="Aptos" w:hAnsi="Aptos"/>
          <w:bCs/>
        </w:rPr>
        <w:t>utilize</w:t>
      </w:r>
      <w:r w:rsidR="00036B3A" w:rsidRPr="00684C72">
        <w:rPr>
          <w:rFonts w:ascii="Aptos" w:hAnsi="Aptos"/>
          <w:bCs/>
        </w:rPr>
        <w:t xml:space="preserve"> </w:t>
      </w:r>
      <w:r w:rsidR="002C29C4" w:rsidRPr="00684C72">
        <w:rPr>
          <w:rFonts w:ascii="Aptos" w:hAnsi="Aptos"/>
          <w:bCs/>
        </w:rPr>
        <w:t xml:space="preserve">a “proposals based” selection process to negotiate a contract with the firm determined to be the most qualified at a price, which is determined to be fair and reasonable. </w:t>
      </w:r>
      <w:r w:rsidR="002C29C4" w:rsidRPr="00684C72">
        <w:rPr>
          <w:rFonts w:ascii="Aptos" w:hAnsi="Aptos"/>
        </w:rPr>
        <w:t>Costs will not be discussed until the top ranked respondent has been selected for contract negotiations.</w:t>
      </w:r>
    </w:p>
    <w:p w14:paraId="702FF062" w14:textId="2F5A841F" w:rsidR="002C29C4" w:rsidRPr="00684C72" w:rsidRDefault="002C29C4" w:rsidP="00F718BC">
      <w:pPr>
        <w:ind w:left="360"/>
        <w:contextualSpacing/>
        <w:rPr>
          <w:rFonts w:ascii="Aptos" w:hAnsi="Aptos"/>
          <w:b/>
        </w:rPr>
      </w:pPr>
    </w:p>
    <w:p w14:paraId="7A25E2DF" w14:textId="13A52D22" w:rsidR="002C29C4" w:rsidRPr="00684C72" w:rsidRDefault="000C0BCF" w:rsidP="00F718BC">
      <w:pPr>
        <w:ind w:left="360"/>
        <w:contextualSpacing/>
        <w:rPr>
          <w:rFonts w:ascii="Aptos" w:hAnsi="Aptos"/>
          <w:bCs/>
          <w:iCs/>
        </w:rPr>
      </w:pPr>
      <w:r w:rsidRPr="00DE1599">
        <w:rPr>
          <w:rFonts w:ascii="Aptos" w:hAnsi="Aptos"/>
          <w:bCs/>
          <w:iCs/>
          <w:highlight w:val="yellow"/>
        </w:rPr>
        <w:t>GRANTEE</w:t>
      </w:r>
      <w:r w:rsidR="002004E7" w:rsidRPr="00684C72">
        <w:rPr>
          <w:rFonts w:ascii="Aptos" w:hAnsi="Aptos"/>
          <w:bCs/>
          <w:iCs/>
        </w:rPr>
        <w:t xml:space="preserve"> </w:t>
      </w:r>
      <w:r w:rsidR="002C29C4" w:rsidRPr="00684C72">
        <w:rPr>
          <w:rFonts w:ascii="Aptos" w:hAnsi="Aptos"/>
          <w:bCs/>
          <w:iCs/>
        </w:rPr>
        <w:t xml:space="preserve">reserves the right to accept or reject </w:t>
      </w:r>
      <w:proofErr w:type="gramStart"/>
      <w:r w:rsidR="002C29C4" w:rsidRPr="00684C72">
        <w:rPr>
          <w:rFonts w:ascii="Aptos" w:hAnsi="Aptos"/>
          <w:bCs/>
          <w:iCs/>
        </w:rPr>
        <w:t>any and all</w:t>
      </w:r>
      <w:proofErr w:type="gramEnd"/>
      <w:r w:rsidR="002C29C4" w:rsidRPr="00684C72">
        <w:rPr>
          <w:rFonts w:ascii="Aptos" w:hAnsi="Aptos"/>
          <w:bCs/>
          <w:iCs/>
        </w:rPr>
        <w:t xml:space="preserve"> </w:t>
      </w:r>
      <w:r w:rsidR="00AF7F34" w:rsidRPr="00684C72">
        <w:rPr>
          <w:rFonts w:ascii="Aptos" w:hAnsi="Aptos"/>
          <w:bCs/>
          <w:iCs/>
        </w:rPr>
        <w:t>p</w:t>
      </w:r>
      <w:r w:rsidR="002C29C4" w:rsidRPr="00684C72">
        <w:rPr>
          <w:rFonts w:ascii="Aptos" w:hAnsi="Aptos"/>
          <w:bCs/>
          <w:iCs/>
        </w:rPr>
        <w:t xml:space="preserve">roposals, or parts of </w:t>
      </w:r>
      <w:r w:rsidR="00AF7F34" w:rsidRPr="00684C72">
        <w:rPr>
          <w:rFonts w:ascii="Aptos" w:hAnsi="Aptos"/>
          <w:bCs/>
          <w:iCs/>
        </w:rPr>
        <w:t>proposals</w:t>
      </w:r>
      <w:r w:rsidR="002C29C4" w:rsidRPr="00684C72">
        <w:rPr>
          <w:rFonts w:ascii="Aptos" w:hAnsi="Aptos"/>
          <w:bCs/>
          <w:iCs/>
        </w:rPr>
        <w:t xml:space="preserve">; waive technicalities; and to make its decision on the basis of merit, appropriateness, and any other factor. Unless all </w:t>
      </w:r>
      <w:r w:rsidR="00AF7F34" w:rsidRPr="00684C72">
        <w:rPr>
          <w:rFonts w:ascii="Aptos" w:hAnsi="Aptos"/>
          <w:bCs/>
          <w:iCs/>
        </w:rPr>
        <w:lastRenderedPageBreak/>
        <w:t>p</w:t>
      </w:r>
      <w:r w:rsidR="002C29C4" w:rsidRPr="00684C72">
        <w:rPr>
          <w:rFonts w:ascii="Aptos" w:hAnsi="Aptos"/>
          <w:bCs/>
          <w:iCs/>
        </w:rPr>
        <w:t xml:space="preserve">roposals are rejected or the solicitation is canceled, a contract will be awarded to the Respondent whose </w:t>
      </w:r>
      <w:r w:rsidR="00AF7F34" w:rsidRPr="00684C72">
        <w:rPr>
          <w:rFonts w:ascii="Aptos" w:hAnsi="Aptos"/>
          <w:bCs/>
          <w:iCs/>
        </w:rPr>
        <w:t>p</w:t>
      </w:r>
      <w:r w:rsidR="002C29C4" w:rsidRPr="00684C72">
        <w:rPr>
          <w:rFonts w:ascii="Aptos" w:hAnsi="Aptos"/>
          <w:bCs/>
          <w:iCs/>
        </w:rPr>
        <w:t>roposal best meets the requirements and criteria set forth in this solicitation</w:t>
      </w:r>
      <w:r w:rsidR="008B669A" w:rsidRPr="00684C72">
        <w:rPr>
          <w:rFonts w:ascii="Aptos" w:hAnsi="Aptos"/>
          <w:bCs/>
          <w:iCs/>
        </w:rPr>
        <w:t xml:space="preserve">, subject to the receipt of funds from the State of Montana.  </w:t>
      </w:r>
    </w:p>
    <w:p w14:paraId="1F47D09A" w14:textId="77777777" w:rsidR="007D6E9D" w:rsidRPr="00684C72" w:rsidRDefault="007D6E9D" w:rsidP="00F718BC">
      <w:pPr>
        <w:widowControl w:val="0"/>
        <w:pBdr>
          <w:top w:val="nil"/>
          <w:left w:val="nil"/>
          <w:bottom w:val="nil"/>
          <w:right w:val="nil"/>
          <w:between w:val="nil"/>
        </w:pBdr>
        <w:spacing w:line="240" w:lineRule="auto"/>
        <w:ind w:left="360"/>
        <w:contextualSpacing/>
        <w:rPr>
          <w:rFonts w:ascii="Aptos" w:eastAsia="Times" w:hAnsi="Aptos"/>
          <w:b/>
          <w:color w:val="000000"/>
          <w:u w:val="single"/>
        </w:rPr>
      </w:pPr>
    </w:p>
    <w:p w14:paraId="00000029" w14:textId="51756245" w:rsidR="008A1C34" w:rsidRPr="00684C72" w:rsidRDefault="006E43E8" w:rsidP="00F718BC">
      <w:pPr>
        <w:widowControl w:val="0"/>
        <w:pBdr>
          <w:top w:val="nil"/>
          <w:left w:val="nil"/>
          <w:bottom w:val="nil"/>
          <w:right w:val="nil"/>
          <w:between w:val="nil"/>
        </w:pBdr>
        <w:spacing w:line="240" w:lineRule="auto"/>
        <w:ind w:left="360"/>
        <w:contextualSpacing/>
        <w:rPr>
          <w:rFonts w:ascii="Aptos" w:eastAsia="Times" w:hAnsi="Aptos"/>
          <w:b/>
          <w:color w:val="000000"/>
          <w:u w:val="single"/>
        </w:rPr>
      </w:pPr>
      <w:r w:rsidRPr="00684C72">
        <w:rPr>
          <w:rFonts w:ascii="Aptos" w:eastAsia="Times" w:hAnsi="Aptos"/>
          <w:b/>
          <w:color w:val="000000"/>
          <w:u w:val="single"/>
        </w:rPr>
        <w:t>TIMELINE FOR PERFORMING WORK</w:t>
      </w:r>
    </w:p>
    <w:p w14:paraId="1F06FC67" w14:textId="77777777" w:rsidR="00C31D7A" w:rsidRPr="00684C72" w:rsidRDefault="00C31D7A" w:rsidP="00F718BC">
      <w:pPr>
        <w:widowControl w:val="0"/>
        <w:pBdr>
          <w:top w:val="nil"/>
          <w:left w:val="nil"/>
          <w:bottom w:val="nil"/>
          <w:right w:val="nil"/>
          <w:between w:val="nil"/>
        </w:pBdr>
        <w:spacing w:line="240" w:lineRule="auto"/>
        <w:ind w:left="360"/>
        <w:contextualSpacing/>
        <w:rPr>
          <w:rFonts w:ascii="Aptos" w:eastAsia="Times" w:hAnsi="Aptos"/>
          <w:b/>
          <w:color w:val="000000"/>
        </w:rPr>
      </w:pPr>
    </w:p>
    <w:p w14:paraId="0000002A" w14:textId="5905DA4A" w:rsidR="008A1C34" w:rsidRPr="00684C72" w:rsidRDefault="006E43E8" w:rsidP="00F718BC">
      <w:pPr>
        <w:widowControl w:val="0"/>
        <w:pBdr>
          <w:top w:val="nil"/>
          <w:left w:val="nil"/>
          <w:bottom w:val="nil"/>
          <w:right w:val="nil"/>
          <w:between w:val="nil"/>
        </w:pBdr>
        <w:spacing w:line="240" w:lineRule="auto"/>
        <w:ind w:left="360"/>
        <w:contextualSpacing/>
        <w:rPr>
          <w:rFonts w:ascii="Aptos" w:eastAsia="Times" w:hAnsi="Aptos"/>
          <w:color w:val="000000"/>
        </w:rPr>
      </w:pPr>
      <w:r w:rsidRPr="00684C72">
        <w:rPr>
          <w:rFonts w:ascii="Aptos" w:eastAsia="Times" w:hAnsi="Aptos"/>
          <w:color w:val="000000"/>
        </w:rPr>
        <w:t xml:space="preserve">The overall timeline for the </w:t>
      </w:r>
      <w:r w:rsidR="0009324E" w:rsidRPr="00684C72">
        <w:rPr>
          <w:rFonts w:ascii="Aptos" w:eastAsia="Times" w:hAnsi="Aptos"/>
          <w:color w:val="000000"/>
        </w:rPr>
        <w:t>comprehensive housing study</w:t>
      </w:r>
      <w:r w:rsidR="00EC413E">
        <w:rPr>
          <w:rFonts w:ascii="Aptos" w:eastAsia="Times" w:hAnsi="Aptos"/>
          <w:color w:val="000000"/>
        </w:rPr>
        <w:t xml:space="preserve"> and analysis</w:t>
      </w:r>
      <w:r w:rsidR="0009324E" w:rsidRPr="00684C72">
        <w:rPr>
          <w:rFonts w:ascii="Aptos" w:eastAsia="Times" w:hAnsi="Aptos"/>
          <w:color w:val="000000"/>
        </w:rPr>
        <w:t xml:space="preserve"> is 6 </w:t>
      </w:r>
      <w:r w:rsidRPr="00684C72">
        <w:rPr>
          <w:rFonts w:ascii="Aptos" w:eastAsia="Times" w:hAnsi="Aptos"/>
          <w:color w:val="000000"/>
        </w:rPr>
        <w:t>months (</w:t>
      </w:r>
      <w:r w:rsidR="00CB479E" w:rsidRPr="00684C72">
        <w:rPr>
          <w:rFonts w:ascii="Aptos" w:eastAsia="Times" w:hAnsi="Aptos"/>
          <w:color w:val="000000"/>
        </w:rPr>
        <w:t>1</w:t>
      </w:r>
      <w:r w:rsidR="0009324E" w:rsidRPr="00684C72">
        <w:rPr>
          <w:rFonts w:ascii="Aptos" w:eastAsia="Times" w:hAnsi="Aptos"/>
          <w:color w:val="000000"/>
        </w:rPr>
        <w:t xml:space="preserve">80 </w:t>
      </w:r>
      <w:r w:rsidRPr="00684C72">
        <w:rPr>
          <w:rFonts w:ascii="Aptos" w:eastAsia="Times" w:hAnsi="Aptos"/>
          <w:color w:val="000000"/>
        </w:rPr>
        <w:t xml:space="preserve">calendar days) beginning on </w:t>
      </w:r>
      <w:r w:rsidRPr="00684C72">
        <w:rPr>
          <w:rFonts w:ascii="Aptos" w:eastAsia="Times" w:hAnsi="Aptos"/>
          <w:color w:val="000000"/>
          <w:highlight w:val="yellow"/>
        </w:rPr>
        <w:t xml:space="preserve">___________, </w:t>
      </w:r>
      <w:r w:rsidRPr="00684C72">
        <w:rPr>
          <w:rFonts w:ascii="Aptos" w:eastAsia="Times" w:hAnsi="Aptos"/>
          <w:color w:val="000000"/>
        </w:rPr>
        <w:t>202</w:t>
      </w:r>
      <w:r w:rsidR="000E0E4F" w:rsidRPr="00684C72">
        <w:rPr>
          <w:rFonts w:ascii="Aptos" w:eastAsia="Times" w:hAnsi="Aptos"/>
          <w:color w:val="000000"/>
        </w:rPr>
        <w:t>4.</w:t>
      </w:r>
    </w:p>
    <w:p w14:paraId="0000002B" w14:textId="38B20E7E" w:rsidR="008A1C34" w:rsidRPr="00684C72" w:rsidRDefault="008A1C34" w:rsidP="00F718BC">
      <w:pPr>
        <w:widowControl w:val="0"/>
        <w:pBdr>
          <w:top w:val="nil"/>
          <w:left w:val="nil"/>
          <w:bottom w:val="nil"/>
          <w:right w:val="nil"/>
          <w:between w:val="nil"/>
        </w:pBdr>
        <w:spacing w:line="240" w:lineRule="auto"/>
        <w:ind w:left="360" w:right="4795"/>
        <w:contextualSpacing/>
        <w:rPr>
          <w:rFonts w:ascii="Aptos" w:eastAsia="Times" w:hAnsi="Aptos"/>
          <w:color w:val="000000"/>
        </w:rPr>
      </w:pPr>
    </w:p>
    <w:p w14:paraId="00000038" w14:textId="7203CC7D" w:rsidR="008A1C34" w:rsidRPr="00684C72" w:rsidRDefault="006E43E8" w:rsidP="00F718BC">
      <w:pPr>
        <w:widowControl w:val="0"/>
        <w:pBdr>
          <w:top w:val="nil"/>
          <w:left w:val="nil"/>
          <w:bottom w:val="nil"/>
          <w:right w:val="nil"/>
          <w:between w:val="nil"/>
        </w:pBdr>
        <w:spacing w:line="240" w:lineRule="auto"/>
        <w:ind w:left="360"/>
        <w:contextualSpacing/>
        <w:rPr>
          <w:rFonts w:ascii="Aptos" w:eastAsia="Times" w:hAnsi="Aptos"/>
          <w:b/>
          <w:color w:val="000000"/>
        </w:rPr>
      </w:pPr>
      <w:r w:rsidRPr="00684C72">
        <w:rPr>
          <w:rFonts w:ascii="Aptos" w:eastAsia="Times" w:hAnsi="Aptos"/>
          <w:b/>
          <w:color w:val="000000"/>
          <w:u w:val="single"/>
        </w:rPr>
        <w:t>EVALUATION AND SELECTION PROCEDURE</w:t>
      </w:r>
      <w:r w:rsidRPr="00684C72">
        <w:rPr>
          <w:rFonts w:ascii="Aptos" w:eastAsia="Times" w:hAnsi="Aptos"/>
          <w:b/>
          <w:color w:val="000000"/>
        </w:rPr>
        <w:t xml:space="preserve"> </w:t>
      </w:r>
    </w:p>
    <w:p w14:paraId="4088186F" w14:textId="77777777" w:rsidR="00F940C4" w:rsidRPr="00684C72" w:rsidRDefault="00F940C4" w:rsidP="00F718BC">
      <w:pPr>
        <w:widowControl w:val="0"/>
        <w:pBdr>
          <w:top w:val="nil"/>
          <w:left w:val="nil"/>
          <w:bottom w:val="nil"/>
          <w:right w:val="nil"/>
          <w:between w:val="nil"/>
        </w:pBdr>
        <w:spacing w:line="240" w:lineRule="auto"/>
        <w:ind w:left="360"/>
        <w:contextualSpacing/>
        <w:rPr>
          <w:rFonts w:ascii="Aptos" w:eastAsia="Times" w:hAnsi="Aptos"/>
          <w:b/>
          <w:color w:val="000000"/>
        </w:rPr>
      </w:pPr>
    </w:p>
    <w:p w14:paraId="00000039" w14:textId="64A15B3C" w:rsidR="008A1C34" w:rsidRPr="00684C72" w:rsidRDefault="006E43E8" w:rsidP="00F718BC">
      <w:pPr>
        <w:widowControl w:val="0"/>
        <w:pBdr>
          <w:top w:val="nil"/>
          <w:left w:val="nil"/>
          <w:bottom w:val="nil"/>
          <w:right w:val="nil"/>
          <w:between w:val="nil"/>
        </w:pBdr>
        <w:spacing w:line="240" w:lineRule="auto"/>
        <w:ind w:left="360" w:right="115"/>
        <w:contextualSpacing/>
        <w:rPr>
          <w:rFonts w:ascii="Aptos" w:eastAsia="Times" w:hAnsi="Aptos"/>
          <w:color w:val="000000"/>
        </w:rPr>
      </w:pPr>
      <w:r w:rsidRPr="00684C72">
        <w:rPr>
          <w:rFonts w:ascii="Aptos" w:eastAsia="Times" w:hAnsi="Aptos"/>
          <w:color w:val="000000"/>
        </w:rPr>
        <w:t xml:space="preserve">The following procedures shall be followed to evaluate prospective firms for selection to provide services for </w:t>
      </w:r>
      <w:r w:rsidR="000C0BCF" w:rsidRPr="00DE1599">
        <w:rPr>
          <w:rFonts w:ascii="Aptos" w:eastAsia="Times" w:hAnsi="Aptos"/>
          <w:color w:val="000000"/>
          <w:highlight w:val="yellow"/>
        </w:rPr>
        <w:t>GRANTEE</w:t>
      </w:r>
      <w:r w:rsidR="00F940C4" w:rsidRPr="00684C72">
        <w:rPr>
          <w:rFonts w:ascii="Aptos" w:eastAsia="Times" w:hAnsi="Aptos"/>
          <w:color w:val="000000"/>
        </w:rPr>
        <w:t>:</w:t>
      </w:r>
    </w:p>
    <w:p w14:paraId="355688D1" w14:textId="77777777" w:rsidR="00B35664" w:rsidRPr="00684C72" w:rsidRDefault="00B35664" w:rsidP="00F718BC">
      <w:pPr>
        <w:widowControl w:val="0"/>
        <w:pBdr>
          <w:top w:val="nil"/>
          <w:left w:val="nil"/>
          <w:bottom w:val="nil"/>
          <w:right w:val="nil"/>
          <w:between w:val="nil"/>
        </w:pBdr>
        <w:spacing w:line="240" w:lineRule="auto"/>
        <w:ind w:left="360"/>
        <w:contextualSpacing/>
        <w:rPr>
          <w:rFonts w:ascii="Aptos" w:eastAsia="Times" w:hAnsi="Aptos"/>
          <w:b/>
          <w:color w:val="000000"/>
        </w:rPr>
      </w:pPr>
    </w:p>
    <w:p w14:paraId="0000003A" w14:textId="2EA61A95" w:rsidR="008A1C34" w:rsidRPr="00684C72" w:rsidRDefault="006E43E8" w:rsidP="00F718BC">
      <w:pPr>
        <w:widowControl w:val="0"/>
        <w:pBdr>
          <w:top w:val="nil"/>
          <w:left w:val="nil"/>
          <w:bottom w:val="nil"/>
          <w:right w:val="nil"/>
          <w:between w:val="nil"/>
        </w:pBdr>
        <w:spacing w:line="240" w:lineRule="auto"/>
        <w:ind w:left="360"/>
        <w:contextualSpacing/>
        <w:rPr>
          <w:rFonts w:ascii="Aptos" w:eastAsia="Times" w:hAnsi="Aptos"/>
          <w:b/>
          <w:color w:val="000000"/>
        </w:rPr>
      </w:pPr>
      <w:r w:rsidRPr="00684C72">
        <w:rPr>
          <w:rFonts w:ascii="Aptos" w:eastAsia="Times" w:hAnsi="Aptos"/>
          <w:b/>
          <w:color w:val="000000"/>
        </w:rPr>
        <w:t xml:space="preserve">Evaluation and Selection Committee: </w:t>
      </w:r>
    </w:p>
    <w:p w14:paraId="4DCC01C3" w14:textId="77777777" w:rsidR="00F940C4" w:rsidRPr="00684C72" w:rsidRDefault="00F940C4" w:rsidP="00F718BC">
      <w:pPr>
        <w:widowControl w:val="0"/>
        <w:pBdr>
          <w:top w:val="nil"/>
          <w:left w:val="nil"/>
          <w:bottom w:val="nil"/>
          <w:right w:val="nil"/>
          <w:between w:val="nil"/>
        </w:pBdr>
        <w:spacing w:line="240" w:lineRule="auto"/>
        <w:ind w:left="360"/>
        <w:contextualSpacing/>
        <w:rPr>
          <w:rFonts w:ascii="Aptos" w:eastAsia="Times" w:hAnsi="Aptos"/>
          <w:b/>
          <w:color w:val="000000"/>
        </w:rPr>
      </w:pPr>
    </w:p>
    <w:p w14:paraId="16952060" w14:textId="4E55720F" w:rsidR="00B34301" w:rsidRPr="00684C72" w:rsidRDefault="006E43E8" w:rsidP="00F718BC">
      <w:pPr>
        <w:widowControl w:val="0"/>
        <w:pBdr>
          <w:top w:val="nil"/>
          <w:left w:val="nil"/>
          <w:bottom w:val="nil"/>
          <w:right w:val="nil"/>
          <w:between w:val="nil"/>
        </w:pBdr>
        <w:spacing w:line="240" w:lineRule="auto"/>
        <w:ind w:left="360" w:right="325"/>
        <w:contextualSpacing/>
        <w:rPr>
          <w:rFonts w:ascii="Aptos" w:eastAsia="Times" w:hAnsi="Aptos"/>
          <w:color w:val="000000"/>
        </w:rPr>
      </w:pPr>
      <w:r w:rsidRPr="00684C72">
        <w:rPr>
          <w:rFonts w:ascii="Aptos" w:eastAsia="Times" w:hAnsi="Aptos"/>
          <w:color w:val="000000"/>
        </w:rPr>
        <w:t xml:space="preserve">A </w:t>
      </w:r>
      <w:r w:rsidR="008C264A" w:rsidRPr="00684C72">
        <w:rPr>
          <w:rFonts w:ascii="Aptos" w:eastAsia="Times" w:hAnsi="Aptos"/>
          <w:color w:val="000000"/>
        </w:rPr>
        <w:t xml:space="preserve">five </w:t>
      </w:r>
      <w:r w:rsidR="00C201FB" w:rsidRPr="00684C72">
        <w:rPr>
          <w:rFonts w:ascii="Aptos" w:eastAsia="Times" w:hAnsi="Aptos"/>
          <w:color w:val="000000"/>
        </w:rPr>
        <w:t xml:space="preserve">(5) </w:t>
      </w:r>
      <w:r w:rsidRPr="00684C72">
        <w:rPr>
          <w:rFonts w:ascii="Aptos" w:eastAsia="Times" w:hAnsi="Aptos"/>
          <w:color w:val="000000"/>
        </w:rPr>
        <w:t xml:space="preserve">member Evaluation and Selection Committee that will be comprised of </w:t>
      </w:r>
      <w:r w:rsidR="00B34301" w:rsidRPr="00684C72">
        <w:rPr>
          <w:rFonts w:ascii="Aptos" w:eastAsia="Times" w:hAnsi="Aptos"/>
          <w:color w:val="000000"/>
        </w:rPr>
        <w:t xml:space="preserve">– insert position titles as desired -- </w:t>
      </w:r>
      <w:r w:rsidRPr="00684C72">
        <w:rPr>
          <w:rFonts w:ascii="Aptos" w:eastAsia="Times" w:hAnsi="Aptos"/>
          <w:color w:val="000000"/>
        </w:rPr>
        <w:t>will evaluate all qualifying proposals received by the submission deadline</w:t>
      </w:r>
      <w:r w:rsidR="00B34301" w:rsidRPr="00684C72">
        <w:rPr>
          <w:rFonts w:ascii="Aptos" w:eastAsia="Times" w:hAnsi="Aptos"/>
          <w:color w:val="000000"/>
        </w:rPr>
        <w:t xml:space="preserve"> and present an award recommendation to </w:t>
      </w:r>
      <w:r w:rsidR="000C0BCF" w:rsidRPr="00DE1599">
        <w:rPr>
          <w:rFonts w:ascii="Aptos" w:eastAsia="Times" w:hAnsi="Aptos"/>
          <w:color w:val="000000"/>
          <w:highlight w:val="yellow"/>
        </w:rPr>
        <w:t>GRANTEE</w:t>
      </w:r>
      <w:r w:rsidR="00B34301" w:rsidRPr="00684C72">
        <w:rPr>
          <w:rFonts w:ascii="Aptos" w:eastAsia="Times" w:hAnsi="Aptos"/>
          <w:color w:val="000000"/>
        </w:rPr>
        <w:t>.</w:t>
      </w:r>
      <w:r w:rsidR="00C201FB" w:rsidRPr="00684C72">
        <w:rPr>
          <w:rFonts w:ascii="Aptos" w:eastAsia="Times" w:hAnsi="Aptos"/>
          <w:color w:val="000000"/>
        </w:rPr>
        <w:t xml:space="preserve"> </w:t>
      </w:r>
      <w:r w:rsidR="000C0BCF" w:rsidRPr="00DE1599">
        <w:rPr>
          <w:rFonts w:ascii="Aptos" w:eastAsia="Times" w:hAnsi="Aptos"/>
          <w:color w:val="000000"/>
          <w:highlight w:val="yellow"/>
        </w:rPr>
        <w:t>GRANTEE</w:t>
      </w:r>
      <w:r w:rsidR="00B34301" w:rsidRPr="00684C72">
        <w:rPr>
          <w:rFonts w:ascii="Aptos" w:eastAsia="Times" w:hAnsi="Aptos"/>
          <w:color w:val="000000"/>
        </w:rPr>
        <w:t xml:space="preserve"> shall make the final award decision.</w:t>
      </w:r>
    </w:p>
    <w:p w14:paraId="41FC6E61" w14:textId="77777777" w:rsidR="00B35664" w:rsidRPr="00684C72" w:rsidRDefault="00B35664" w:rsidP="00F718BC">
      <w:pPr>
        <w:widowControl w:val="0"/>
        <w:pBdr>
          <w:top w:val="nil"/>
          <w:left w:val="nil"/>
          <w:bottom w:val="nil"/>
          <w:right w:val="nil"/>
          <w:between w:val="nil"/>
        </w:pBdr>
        <w:spacing w:line="240" w:lineRule="auto"/>
        <w:ind w:left="360"/>
        <w:contextualSpacing/>
        <w:rPr>
          <w:rFonts w:ascii="Aptos" w:eastAsia="Times" w:hAnsi="Aptos"/>
          <w:b/>
          <w:color w:val="000000"/>
        </w:rPr>
      </w:pPr>
    </w:p>
    <w:p w14:paraId="0000003C" w14:textId="53CB86BA" w:rsidR="008A1C34" w:rsidRPr="00684C72" w:rsidRDefault="006E43E8" w:rsidP="00F718BC">
      <w:pPr>
        <w:widowControl w:val="0"/>
        <w:pBdr>
          <w:top w:val="nil"/>
          <w:left w:val="nil"/>
          <w:bottom w:val="nil"/>
          <w:right w:val="nil"/>
          <w:between w:val="nil"/>
        </w:pBdr>
        <w:spacing w:line="240" w:lineRule="auto"/>
        <w:ind w:left="360"/>
        <w:contextualSpacing/>
        <w:rPr>
          <w:rFonts w:ascii="Aptos" w:eastAsia="Times" w:hAnsi="Aptos"/>
          <w:b/>
          <w:color w:val="000000"/>
        </w:rPr>
      </w:pPr>
      <w:r w:rsidRPr="00684C72">
        <w:rPr>
          <w:rFonts w:ascii="Aptos" w:eastAsia="Times" w:hAnsi="Aptos"/>
          <w:b/>
          <w:color w:val="000000"/>
        </w:rPr>
        <w:t xml:space="preserve">Evaluation Criteria: </w:t>
      </w:r>
    </w:p>
    <w:p w14:paraId="33202906" w14:textId="77777777" w:rsidR="00630C0C" w:rsidRPr="00684C72" w:rsidRDefault="00630C0C" w:rsidP="00F718BC">
      <w:pPr>
        <w:widowControl w:val="0"/>
        <w:pBdr>
          <w:top w:val="nil"/>
          <w:left w:val="nil"/>
          <w:bottom w:val="nil"/>
          <w:right w:val="nil"/>
          <w:between w:val="nil"/>
        </w:pBdr>
        <w:spacing w:line="240" w:lineRule="auto"/>
        <w:ind w:left="360"/>
        <w:contextualSpacing/>
        <w:rPr>
          <w:rFonts w:ascii="Aptos" w:eastAsia="Times" w:hAnsi="Aptos"/>
          <w:b/>
          <w:color w:val="000000"/>
        </w:rPr>
      </w:pPr>
    </w:p>
    <w:p w14:paraId="20C7155F" w14:textId="28599550" w:rsidR="00E9641A" w:rsidRPr="00684C72" w:rsidRDefault="006E43E8" w:rsidP="00F718BC">
      <w:pPr>
        <w:widowControl w:val="0"/>
        <w:pBdr>
          <w:top w:val="nil"/>
          <w:left w:val="nil"/>
          <w:bottom w:val="nil"/>
          <w:right w:val="nil"/>
          <w:between w:val="nil"/>
        </w:pBdr>
        <w:spacing w:line="240" w:lineRule="auto"/>
        <w:ind w:left="360" w:right="125" w:firstLine="1"/>
        <w:contextualSpacing/>
        <w:rPr>
          <w:rFonts w:ascii="Aptos" w:eastAsia="Times" w:hAnsi="Aptos"/>
          <w:b/>
          <w:bCs/>
          <w:color w:val="000000"/>
          <w:u w:val="single"/>
        </w:rPr>
      </w:pPr>
      <w:r w:rsidRPr="00684C72">
        <w:rPr>
          <w:rFonts w:ascii="Aptos" w:eastAsia="Times" w:hAnsi="Aptos"/>
          <w:color w:val="000000"/>
        </w:rPr>
        <w:t xml:space="preserve">Evaluation will be based on the Evaluation and Selection Committee’s understanding of the </w:t>
      </w:r>
      <w:r w:rsidR="00332F50" w:rsidRPr="00684C72">
        <w:rPr>
          <w:rFonts w:ascii="Aptos" w:eastAsia="Times" w:hAnsi="Aptos"/>
          <w:color w:val="000000"/>
        </w:rPr>
        <w:t>prospective consultant’s</w:t>
      </w:r>
      <w:r w:rsidRPr="00684C72">
        <w:rPr>
          <w:rFonts w:ascii="Aptos" w:eastAsia="Times" w:hAnsi="Aptos"/>
          <w:color w:val="000000"/>
        </w:rPr>
        <w:t xml:space="preserve"> capability for providing the Scope of Services requested. </w:t>
      </w:r>
      <w:r w:rsidRPr="00684C72">
        <w:rPr>
          <w:rFonts w:ascii="Aptos" w:eastAsia="Times" w:hAnsi="Aptos"/>
          <w:b/>
          <w:bCs/>
          <w:color w:val="000000"/>
          <w:u w:val="single"/>
        </w:rPr>
        <w:t xml:space="preserve">In making this judgment, </w:t>
      </w:r>
      <w:r w:rsidR="00332F50" w:rsidRPr="00684C72">
        <w:rPr>
          <w:rFonts w:ascii="Aptos" w:eastAsia="Times" w:hAnsi="Aptos"/>
          <w:b/>
          <w:bCs/>
          <w:color w:val="000000"/>
          <w:u w:val="single"/>
        </w:rPr>
        <w:t>the Evaluation</w:t>
      </w:r>
      <w:r w:rsidRPr="00684C72">
        <w:rPr>
          <w:rFonts w:ascii="Aptos" w:eastAsia="Times" w:hAnsi="Aptos"/>
          <w:b/>
          <w:bCs/>
          <w:color w:val="000000"/>
          <w:u w:val="single"/>
        </w:rPr>
        <w:t xml:space="preserve"> and Selection Committee will review all </w:t>
      </w:r>
      <w:r w:rsidR="00630C0C" w:rsidRPr="00684C72">
        <w:rPr>
          <w:rFonts w:ascii="Aptos" w:eastAsia="Times" w:hAnsi="Aptos"/>
          <w:b/>
          <w:bCs/>
          <w:color w:val="000000"/>
          <w:u w:val="single"/>
        </w:rPr>
        <w:t xml:space="preserve">consultant </w:t>
      </w:r>
      <w:r w:rsidR="003B7AC3" w:rsidRPr="00684C72">
        <w:rPr>
          <w:rFonts w:ascii="Aptos" w:eastAsia="Times" w:hAnsi="Aptos"/>
          <w:b/>
          <w:bCs/>
          <w:color w:val="000000"/>
          <w:u w:val="single"/>
        </w:rPr>
        <w:t>submissions subject</w:t>
      </w:r>
      <w:r w:rsidR="00E9641A" w:rsidRPr="00684C72">
        <w:rPr>
          <w:rFonts w:ascii="Aptos" w:eastAsia="Times" w:hAnsi="Aptos"/>
          <w:b/>
          <w:bCs/>
          <w:color w:val="000000"/>
          <w:u w:val="single"/>
        </w:rPr>
        <w:t xml:space="preserve"> to the </w:t>
      </w:r>
      <w:r w:rsidR="005202DF" w:rsidRPr="00684C72">
        <w:rPr>
          <w:rFonts w:ascii="Aptos" w:eastAsia="Times" w:hAnsi="Aptos"/>
          <w:b/>
          <w:bCs/>
          <w:color w:val="000000"/>
          <w:u w:val="single"/>
        </w:rPr>
        <w:t xml:space="preserve">individual firm’s </w:t>
      </w:r>
      <w:r w:rsidR="00E9641A" w:rsidRPr="00684C72">
        <w:rPr>
          <w:rFonts w:ascii="Aptos" w:eastAsia="Times" w:hAnsi="Aptos"/>
          <w:b/>
          <w:bCs/>
          <w:color w:val="000000"/>
          <w:u w:val="single"/>
        </w:rPr>
        <w:t>re</w:t>
      </w:r>
      <w:r w:rsidR="005202DF" w:rsidRPr="00684C72">
        <w:rPr>
          <w:rFonts w:ascii="Aptos" w:eastAsia="Times" w:hAnsi="Aptos"/>
          <w:b/>
          <w:bCs/>
          <w:color w:val="000000"/>
          <w:u w:val="single"/>
        </w:rPr>
        <w:t xml:space="preserve">sponses to the </w:t>
      </w:r>
      <w:r w:rsidRPr="00684C72">
        <w:rPr>
          <w:rFonts w:ascii="Aptos" w:eastAsia="Times" w:hAnsi="Aptos"/>
          <w:b/>
          <w:bCs/>
          <w:color w:val="000000"/>
          <w:u w:val="single"/>
        </w:rPr>
        <w:t>following criteria</w:t>
      </w:r>
      <w:r w:rsidR="00630C0C" w:rsidRPr="00684C72">
        <w:rPr>
          <w:rFonts w:ascii="Aptos" w:eastAsia="Times" w:hAnsi="Aptos"/>
          <w:b/>
          <w:bCs/>
          <w:color w:val="000000"/>
          <w:u w:val="single"/>
        </w:rPr>
        <w:t xml:space="preserve"> - which must be addressed in the consultant’s proposal:</w:t>
      </w:r>
    </w:p>
    <w:p w14:paraId="55180DA6" w14:textId="77777777" w:rsidR="00E9641A" w:rsidRPr="00684C72" w:rsidRDefault="00E9641A" w:rsidP="00F718BC">
      <w:pPr>
        <w:widowControl w:val="0"/>
        <w:pBdr>
          <w:top w:val="nil"/>
          <w:left w:val="nil"/>
          <w:bottom w:val="nil"/>
          <w:right w:val="nil"/>
          <w:between w:val="nil"/>
        </w:pBdr>
        <w:spacing w:line="240" w:lineRule="auto"/>
        <w:ind w:left="360" w:right="125" w:firstLine="1"/>
        <w:contextualSpacing/>
        <w:rPr>
          <w:rFonts w:ascii="Aptos" w:eastAsia="Times" w:hAnsi="Aptos"/>
          <w:color w:val="000000"/>
        </w:rPr>
      </w:pPr>
    </w:p>
    <w:p w14:paraId="0000003F" w14:textId="762B6B66" w:rsidR="008A1C34" w:rsidRPr="00684C72" w:rsidRDefault="006E43E8" w:rsidP="00197431">
      <w:pPr>
        <w:pStyle w:val="ListParagraph"/>
        <w:widowControl w:val="0"/>
        <w:numPr>
          <w:ilvl w:val="0"/>
          <w:numId w:val="16"/>
        </w:numPr>
        <w:pBdr>
          <w:top w:val="nil"/>
          <w:left w:val="nil"/>
          <w:bottom w:val="nil"/>
          <w:right w:val="nil"/>
          <w:between w:val="nil"/>
        </w:pBdr>
        <w:spacing w:line="240" w:lineRule="auto"/>
        <w:rPr>
          <w:rFonts w:ascii="Aptos" w:eastAsia="Times" w:hAnsi="Aptos"/>
          <w:color w:val="000000"/>
        </w:rPr>
      </w:pPr>
      <w:r w:rsidRPr="00684C72">
        <w:rPr>
          <w:rFonts w:ascii="Aptos" w:eastAsia="Times" w:hAnsi="Aptos"/>
          <w:color w:val="000000"/>
        </w:rPr>
        <w:t xml:space="preserve">Qualifications of the professional personnel to be assigned to the project. </w:t>
      </w:r>
    </w:p>
    <w:p w14:paraId="00000040" w14:textId="3DC1EEEA" w:rsidR="008A1C34" w:rsidRPr="00684C72" w:rsidRDefault="006E43E8" w:rsidP="00197431">
      <w:pPr>
        <w:pStyle w:val="ListParagraph"/>
        <w:widowControl w:val="0"/>
        <w:numPr>
          <w:ilvl w:val="0"/>
          <w:numId w:val="16"/>
        </w:numPr>
        <w:pBdr>
          <w:top w:val="nil"/>
          <w:left w:val="nil"/>
          <w:bottom w:val="nil"/>
          <w:right w:val="nil"/>
          <w:between w:val="nil"/>
        </w:pBdr>
        <w:spacing w:line="240" w:lineRule="auto"/>
        <w:rPr>
          <w:rFonts w:ascii="Aptos" w:eastAsia="Times" w:hAnsi="Aptos"/>
          <w:color w:val="000000"/>
        </w:rPr>
      </w:pPr>
      <w:r w:rsidRPr="00684C72">
        <w:rPr>
          <w:rFonts w:ascii="Aptos" w:eastAsia="Times" w:hAnsi="Aptos"/>
          <w:color w:val="000000"/>
        </w:rPr>
        <w:t xml:space="preserve">The Consultant’s capability to meet time and project budget requirements. </w:t>
      </w:r>
    </w:p>
    <w:p w14:paraId="00000041" w14:textId="72A0D472" w:rsidR="008A1C34" w:rsidRPr="00684C72" w:rsidRDefault="006E43E8" w:rsidP="00197431">
      <w:pPr>
        <w:pStyle w:val="ListParagraph"/>
        <w:widowControl w:val="0"/>
        <w:numPr>
          <w:ilvl w:val="0"/>
          <w:numId w:val="16"/>
        </w:numPr>
        <w:pBdr>
          <w:top w:val="nil"/>
          <w:left w:val="nil"/>
          <w:bottom w:val="nil"/>
          <w:right w:val="nil"/>
          <w:between w:val="nil"/>
        </w:pBdr>
        <w:spacing w:line="240" w:lineRule="auto"/>
        <w:rPr>
          <w:rFonts w:ascii="Aptos" w:eastAsia="Times" w:hAnsi="Aptos"/>
          <w:color w:val="000000"/>
        </w:rPr>
      </w:pPr>
      <w:r w:rsidRPr="00684C72">
        <w:rPr>
          <w:rFonts w:ascii="Aptos" w:eastAsia="Times" w:hAnsi="Aptos"/>
          <w:color w:val="000000"/>
        </w:rPr>
        <w:t xml:space="preserve">Location of the firm </w:t>
      </w:r>
    </w:p>
    <w:p w14:paraId="00000042" w14:textId="47E9CBC3" w:rsidR="008A1C34" w:rsidRPr="00684C72" w:rsidRDefault="006E43E8" w:rsidP="00197431">
      <w:pPr>
        <w:pStyle w:val="ListParagraph"/>
        <w:widowControl w:val="0"/>
        <w:numPr>
          <w:ilvl w:val="0"/>
          <w:numId w:val="16"/>
        </w:numPr>
        <w:pBdr>
          <w:top w:val="nil"/>
          <w:left w:val="nil"/>
          <w:bottom w:val="nil"/>
          <w:right w:val="nil"/>
          <w:between w:val="nil"/>
        </w:pBdr>
        <w:spacing w:line="240" w:lineRule="auto"/>
        <w:rPr>
          <w:rFonts w:ascii="Aptos" w:eastAsia="Times" w:hAnsi="Aptos"/>
          <w:color w:val="000000"/>
        </w:rPr>
      </w:pPr>
      <w:r w:rsidRPr="00684C72">
        <w:rPr>
          <w:rFonts w:ascii="Aptos" w:eastAsia="Times" w:hAnsi="Aptos"/>
          <w:color w:val="000000"/>
        </w:rPr>
        <w:t xml:space="preserve">Present and projected workloads. </w:t>
      </w:r>
    </w:p>
    <w:p w14:paraId="24352C2B" w14:textId="1FB01DC5" w:rsidR="00036B3A" w:rsidRPr="00684C72" w:rsidRDefault="006E43E8" w:rsidP="00197431">
      <w:pPr>
        <w:pStyle w:val="ListParagraph"/>
        <w:widowControl w:val="0"/>
        <w:numPr>
          <w:ilvl w:val="0"/>
          <w:numId w:val="16"/>
        </w:numPr>
        <w:pBdr>
          <w:top w:val="nil"/>
          <w:left w:val="nil"/>
          <w:bottom w:val="nil"/>
          <w:right w:val="nil"/>
          <w:between w:val="nil"/>
        </w:pBdr>
        <w:spacing w:line="240" w:lineRule="auto"/>
        <w:rPr>
          <w:rFonts w:ascii="Aptos" w:eastAsia="Times" w:hAnsi="Aptos"/>
          <w:bCs/>
          <w:color w:val="000000"/>
        </w:rPr>
      </w:pPr>
      <w:r w:rsidRPr="00684C72">
        <w:rPr>
          <w:rFonts w:ascii="Aptos" w:eastAsia="Times" w:hAnsi="Aptos"/>
          <w:color w:val="000000"/>
        </w:rPr>
        <w:t>Related experience on similar projects</w:t>
      </w:r>
      <w:r w:rsidR="00036B3A" w:rsidRPr="00684C72">
        <w:rPr>
          <w:rFonts w:ascii="Aptos" w:eastAsia="Times" w:hAnsi="Aptos"/>
          <w:color w:val="000000"/>
        </w:rPr>
        <w:t xml:space="preserve"> </w:t>
      </w:r>
      <w:r w:rsidR="00501041" w:rsidRPr="00684C72">
        <w:rPr>
          <w:rFonts w:ascii="Aptos" w:eastAsia="Times" w:hAnsi="Aptos"/>
          <w:color w:val="000000"/>
        </w:rPr>
        <w:t>[</w:t>
      </w:r>
      <w:r w:rsidR="00AF7F34" w:rsidRPr="00684C72">
        <w:rPr>
          <w:rFonts w:ascii="Aptos" w:eastAsia="Times" w:hAnsi="Aptos"/>
          <w:color w:val="000000"/>
        </w:rPr>
        <w:t>s</w:t>
      </w:r>
      <w:r w:rsidR="00FE3BC9" w:rsidRPr="00684C72">
        <w:rPr>
          <w:rFonts w:ascii="Aptos" w:eastAsia="Times" w:hAnsi="Aptos"/>
          <w:color w:val="000000"/>
        </w:rPr>
        <w:t>pecifically, t</w:t>
      </w:r>
      <w:r w:rsidR="00036B3A" w:rsidRPr="00684C72">
        <w:rPr>
          <w:rFonts w:ascii="Aptos" w:eastAsia="Times" w:hAnsi="Aptos"/>
          <w:bCs/>
          <w:color w:val="000000"/>
        </w:rPr>
        <w:t xml:space="preserve">he firm’s experience </w:t>
      </w:r>
      <w:r w:rsidR="001B42D8" w:rsidRPr="00684C72">
        <w:rPr>
          <w:rFonts w:ascii="Aptos" w:eastAsia="Times" w:hAnsi="Aptos"/>
          <w:bCs/>
          <w:color w:val="000000"/>
        </w:rPr>
        <w:t xml:space="preserve">preparing </w:t>
      </w:r>
      <w:r w:rsidR="00036B3A" w:rsidRPr="00684C72">
        <w:rPr>
          <w:rFonts w:ascii="Aptos" w:eastAsia="Times" w:hAnsi="Aptos"/>
          <w:bCs/>
          <w:color w:val="000000"/>
        </w:rPr>
        <w:t xml:space="preserve">housing reports, studies, and </w:t>
      </w:r>
      <w:r w:rsidR="007E1B2F" w:rsidRPr="00684C72">
        <w:rPr>
          <w:rFonts w:ascii="Aptos" w:eastAsia="Times" w:hAnsi="Aptos"/>
          <w:bCs/>
          <w:color w:val="000000"/>
        </w:rPr>
        <w:t>community-wide housing plans</w:t>
      </w:r>
      <w:r w:rsidR="00036B3A" w:rsidRPr="00684C72">
        <w:rPr>
          <w:rFonts w:ascii="Aptos" w:eastAsia="Times" w:hAnsi="Aptos"/>
          <w:bCs/>
          <w:color w:val="000000"/>
        </w:rPr>
        <w:t xml:space="preserve">, especially experience related to the collection and analysis of housing data and development of action plans to address </w:t>
      </w:r>
      <w:r w:rsidR="007E1B2F" w:rsidRPr="00684C72">
        <w:rPr>
          <w:rFonts w:ascii="Aptos" w:eastAsia="Times" w:hAnsi="Aptos"/>
          <w:bCs/>
          <w:color w:val="000000"/>
        </w:rPr>
        <w:t xml:space="preserve">identified, </w:t>
      </w:r>
      <w:r w:rsidR="00036B3A" w:rsidRPr="00684C72">
        <w:rPr>
          <w:rFonts w:ascii="Aptos" w:eastAsia="Times" w:hAnsi="Aptos"/>
          <w:bCs/>
          <w:color w:val="000000"/>
        </w:rPr>
        <w:t>affordable housing needs, with special emphasis on the needs for workforce housing</w:t>
      </w:r>
      <w:r w:rsidR="00501041" w:rsidRPr="00684C72">
        <w:rPr>
          <w:rFonts w:ascii="Aptos" w:eastAsia="Times" w:hAnsi="Aptos"/>
          <w:bCs/>
          <w:color w:val="000000"/>
        </w:rPr>
        <w:t>].</w:t>
      </w:r>
    </w:p>
    <w:p w14:paraId="00000044" w14:textId="2FD4A37A" w:rsidR="008A1C34" w:rsidRPr="00684C72" w:rsidRDefault="006E43E8" w:rsidP="00197431">
      <w:pPr>
        <w:pStyle w:val="ListParagraph"/>
        <w:widowControl w:val="0"/>
        <w:numPr>
          <w:ilvl w:val="0"/>
          <w:numId w:val="16"/>
        </w:numPr>
        <w:pBdr>
          <w:top w:val="nil"/>
          <w:left w:val="nil"/>
          <w:bottom w:val="nil"/>
          <w:right w:val="nil"/>
          <w:between w:val="nil"/>
        </w:pBdr>
        <w:spacing w:line="240" w:lineRule="auto"/>
        <w:rPr>
          <w:rFonts w:ascii="Aptos" w:eastAsia="Times" w:hAnsi="Aptos"/>
          <w:color w:val="000000"/>
        </w:rPr>
      </w:pPr>
      <w:r w:rsidRPr="00684C72">
        <w:rPr>
          <w:rFonts w:ascii="Aptos" w:eastAsia="Times" w:hAnsi="Aptos"/>
          <w:color w:val="000000"/>
        </w:rPr>
        <w:t>Recent and current work for the</w:t>
      </w:r>
      <w:r w:rsidR="0021063A">
        <w:rPr>
          <w:rFonts w:ascii="Aptos" w:eastAsia="Times" w:hAnsi="Aptos"/>
          <w:color w:val="000000"/>
        </w:rPr>
        <w:t xml:space="preserve"> </w:t>
      </w:r>
      <w:r w:rsidR="0021063A" w:rsidRPr="00065E23">
        <w:rPr>
          <w:rFonts w:ascii="Aptos" w:eastAsia="Times" w:hAnsi="Aptos"/>
          <w:color w:val="000000"/>
          <w:highlight w:val="yellow"/>
        </w:rPr>
        <w:t>GRANTEE</w:t>
      </w:r>
      <w:r w:rsidR="00E9641A" w:rsidRPr="00684C72">
        <w:rPr>
          <w:rFonts w:ascii="Aptos" w:eastAsia="Times" w:hAnsi="Aptos"/>
          <w:color w:val="000000"/>
        </w:rPr>
        <w:t xml:space="preserve"> and/or other communities</w:t>
      </w:r>
      <w:r w:rsidR="008B669A" w:rsidRPr="00684C72">
        <w:rPr>
          <w:rFonts w:ascii="Aptos" w:eastAsia="Times" w:hAnsi="Aptos"/>
          <w:color w:val="000000"/>
        </w:rPr>
        <w:t xml:space="preserve"> in </w:t>
      </w:r>
      <w:r w:rsidR="00BD6E81" w:rsidRPr="00684C72">
        <w:rPr>
          <w:rFonts w:ascii="Aptos" w:eastAsia="Times" w:hAnsi="Aptos"/>
          <w:color w:val="000000"/>
        </w:rPr>
        <w:t xml:space="preserve">Montana </w:t>
      </w:r>
      <w:r w:rsidR="008B669A" w:rsidRPr="00684C72">
        <w:rPr>
          <w:rFonts w:ascii="Aptos" w:eastAsia="Times" w:hAnsi="Aptos"/>
          <w:color w:val="000000"/>
        </w:rPr>
        <w:t>or nearby states.</w:t>
      </w:r>
      <w:r w:rsidR="00E9641A" w:rsidRPr="00684C72">
        <w:rPr>
          <w:rFonts w:ascii="Aptos" w:eastAsia="Times" w:hAnsi="Aptos"/>
          <w:color w:val="000000"/>
        </w:rPr>
        <w:t xml:space="preserve"> </w:t>
      </w:r>
    </w:p>
    <w:p w14:paraId="00000045" w14:textId="6F16712E" w:rsidR="008A1C34" w:rsidRPr="00684C72" w:rsidRDefault="006E43E8" w:rsidP="00197431">
      <w:pPr>
        <w:pStyle w:val="ListParagraph"/>
        <w:widowControl w:val="0"/>
        <w:numPr>
          <w:ilvl w:val="0"/>
          <w:numId w:val="16"/>
        </w:numPr>
        <w:pBdr>
          <w:top w:val="nil"/>
          <w:left w:val="nil"/>
          <w:bottom w:val="nil"/>
          <w:right w:val="nil"/>
          <w:between w:val="nil"/>
        </w:pBdr>
        <w:spacing w:line="240" w:lineRule="auto"/>
        <w:rPr>
          <w:rFonts w:ascii="Aptos" w:eastAsia="Times" w:hAnsi="Aptos"/>
          <w:color w:val="000000"/>
        </w:rPr>
      </w:pPr>
      <w:r w:rsidRPr="00684C72">
        <w:rPr>
          <w:rFonts w:ascii="Aptos" w:eastAsia="Times" w:hAnsi="Aptos"/>
          <w:color w:val="000000"/>
        </w:rPr>
        <w:t xml:space="preserve">Quality of the proposal package. </w:t>
      </w:r>
    </w:p>
    <w:p w14:paraId="3C48AC85" w14:textId="27107A26" w:rsidR="00FE3BC9" w:rsidRPr="00684C72" w:rsidRDefault="00FE3BC9" w:rsidP="000C0BCF">
      <w:pPr>
        <w:widowControl w:val="0"/>
        <w:pBdr>
          <w:top w:val="nil"/>
          <w:left w:val="nil"/>
          <w:bottom w:val="nil"/>
          <w:right w:val="nil"/>
          <w:between w:val="nil"/>
        </w:pBdr>
        <w:spacing w:line="240" w:lineRule="auto"/>
        <w:contextualSpacing/>
        <w:rPr>
          <w:rFonts w:ascii="Aptos" w:eastAsia="Times" w:hAnsi="Aptos"/>
          <w:b/>
          <w:color w:val="000000"/>
        </w:rPr>
      </w:pPr>
    </w:p>
    <w:p w14:paraId="4B0F49ED" w14:textId="7B5B5C8E" w:rsidR="00FE3BC9" w:rsidRPr="00684C72" w:rsidRDefault="00FE3BC9" w:rsidP="000C0BCF">
      <w:pPr>
        <w:widowControl w:val="0"/>
        <w:pBdr>
          <w:top w:val="nil"/>
          <w:left w:val="nil"/>
          <w:bottom w:val="nil"/>
          <w:right w:val="nil"/>
          <w:between w:val="nil"/>
        </w:pBdr>
        <w:spacing w:line="240" w:lineRule="auto"/>
        <w:ind w:left="450"/>
        <w:contextualSpacing/>
        <w:rPr>
          <w:rFonts w:ascii="Aptos" w:eastAsia="Times" w:hAnsi="Aptos"/>
          <w:b/>
          <w:color w:val="000000"/>
        </w:rPr>
      </w:pPr>
      <w:r w:rsidRPr="00684C72">
        <w:rPr>
          <w:rFonts w:ascii="Aptos" w:eastAsia="Times" w:hAnsi="Aptos"/>
          <w:b/>
          <w:color w:val="000000"/>
        </w:rPr>
        <w:t xml:space="preserve">References - </w:t>
      </w:r>
    </w:p>
    <w:p w14:paraId="2493DA3F" w14:textId="77777777" w:rsidR="00FE3BC9" w:rsidRPr="00684C72" w:rsidRDefault="00FE3BC9" w:rsidP="00197431">
      <w:pPr>
        <w:pStyle w:val="ListParagraph"/>
        <w:widowControl w:val="0"/>
        <w:pBdr>
          <w:top w:val="nil"/>
          <w:left w:val="nil"/>
          <w:bottom w:val="nil"/>
          <w:right w:val="nil"/>
          <w:between w:val="nil"/>
        </w:pBdr>
        <w:spacing w:line="240" w:lineRule="auto"/>
        <w:rPr>
          <w:rFonts w:ascii="Aptos" w:eastAsia="Times" w:hAnsi="Aptos"/>
          <w:b/>
          <w:color w:val="000000"/>
        </w:rPr>
      </w:pPr>
    </w:p>
    <w:p w14:paraId="572871DC" w14:textId="77777777" w:rsidR="00FE3BC9" w:rsidRPr="00684C72" w:rsidRDefault="00FE3BC9" w:rsidP="00EC413E">
      <w:pPr>
        <w:pStyle w:val="ListParagraph"/>
        <w:widowControl w:val="0"/>
        <w:pBdr>
          <w:top w:val="nil"/>
          <w:left w:val="nil"/>
          <w:bottom w:val="nil"/>
          <w:right w:val="nil"/>
          <w:between w:val="nil"/>
        </w:pBdr>
        <w:spacing w:line="240" w:lineRule="auto"/>
        <w:ind w:left="450" w:right="211"/>
        <w:rPr>
          <w:rFonts w:ascii="Aptos" w:eastAsia="Times" w:hAnsi="Aptos"/>
          <w:color w:val="000000"/>
        </w:rPr>
      </w:pPr>
      <w:r w:rsidRPr="00684C72">
        <w:rPr>
          <w:rFonts w:ascii="Aptos" w:eastAsia="Times" w:hAnsi="Aptos"/>
          <w:color w:val="000000"/>
        </w:rPr>
        <w:t xml:space="preserve">Identify a minimum of three (3) work references completed within the last five years similar in scope and nature to this housing study project.  Provide the name of the organization, contact person, telephone, and email contact if available. </w:t>
      </w:r>
    </w:p>
    <w:p w14:paraId="7A4D0001" w14:textId="45A4EFFF" w:rsidR="00FE3BC9" w:rsidRPr="00684C72" w:rsidRDefault="00FE3BC9" w:rsidP="00EC413E">
      <w:pPr>
        <w:widowControl w:val="0"/>
        <w:pBdr>
          <w:top w:val="nil"/>
          <w:left w:val="nil"/>
          <w:bottom w:val="nil"/>
          <w:right w:val="nil"/>
          <w:between w:val="nil"/>
        </w:pBdr>
        <w:spacing w:line="240" w:lineRule="auto"/>
        <w:ind w:left="450"/>
        <w:contextualSpacing/>
        <w:rPr>
          <w:rFonts w:ascii="Aptos" w:eastAsia="Times" w:hAnsi="Aptos"/>
          <w:color w:val="000000"/>
        </w:rPr>
      </w:pPr>
    </w:p>
    <w:p w14:paraId="00000046" w14:textId="5A97D5FE" w:rsidR="008A1C34" w:rsidRPr="00684C72" w:rsidRDefault="006E43E8" w:rsidP="00EC413E">
      <w:pPr>
        <w:widowControl w:val="0"/>
        <w:pBdr>
          <w:top w:val="nil"/>
          <w:left w:val="nil"/>
          <w:bottom w:val="nil"/>
          <w:right w:val="nil"/>
          <w:between w:val="nil"/>
        </w:pBdr>
        <w:spacing w:line="240" w:lineRule="auto"/>
        <w:ind w:left="450" w:right="191" w:firstLine="4"/>
        <w:contextualSpacing/>
        <w:rPr>
          <w:rFonts w:ascii="Aptos" w:eastAsia="Times" w:hAnsi="Aptos"/>
          <w:color w:val="000000"/>
        </w:rPr>
      </w:pPr>
      <w:r w:rsidRPr="00684C72">
        <w:rPr>
          <w:rFonts w:ascii="Aptos" w:eastAsia="Times" w:hAnsi="Aptos"/>
          <w:color w:val="000000"/>
        </w:rPr>
        <w:t xml:space="preserve">The listed criteria will be evaluated and </w:t>
      </w:r>
      <w:r w:rsidR="00E52313" w:rsidRPr="00684C72">
        <w:rPr>
          <w:rFonts w:ascii="Aptos" w:eastAsia="Times" w:hAnsi="Aptos"/>
          <w:color w:val="000000"/>
        </w:rPr>
        <w:t xml:space="preserve">individually </w:t>
      </w:r>
      <w:r w:rsidRPr="00684C72">
        <w:rPr>
          <w:rFonts w:ascii="Aptos" w:eastAsia="Times" w:hAnsi="Aptos"/>
          <w:color w:val="000000"/>
        </w:rPr>
        <w:t xml:space="preserve">scored based on a </w:t>
      </w:r>
      <w:r w:rsidR="00E9641A" w:rsidRPr="00684C72">
        <w:rPr>
          <w:rFonts w:ascii="Aptos" w:eastAsia="Times" w:hAnsi="Aptos"/>
          <w:color w:val="000000"/>
        </w:rPr>
        <w:t xml:space="preserve">rating </w:t>
      </w:r>
      <w:r w:rsidR="00E52313" w:rsidRPr="00684C72">
        <w:rPr>
          <w:rFonts w:ascii="Aptos" w:eastAsia="Times" w:hAnsi="Aptos"/>
          <w:color w:val="000000"/>
        </w:rPr>
        <w:t xml:space="preserve">scale </w:t>
      </w:r>
      <w:r w:rsidRPr="00684C72">
        <w:rPr>
          <w:rFonts w:ascii="Aptos" w:eastAsia="Times" w:hAnsi="Aptos"/>
          <w:color w:val="000000"/>
        </w:rPr>
        <w:t>of 1-5; 1</w:t>
      </w:r>
      <w:r w:rsidR="00E52313" w:rsidRPr="00684C72">
        <w:rPr>
          <w:rFonts w:ascii="Aptos" w:eastAsia="Times" w:hAnsi="Aptos"/>
          <w:color w:val="000000"/>
        </w:rPr>
        <w:t xml:space="preserve"> -</w:t>
      </w:r>
      <w:r w:rsidRPr="00684C72">
        <w:rPr>
          <w:rFonts w:ascii="Aptos" w:eastAsia="Times" w:hAnsi="Aptos"/>
          <w:color w:val="000000"/>
        </w:rPr>
        <w:t xml:space="preserve"> </w:t>
      </w:r>
      <w:r w:rsidR="00BC21F4" w:rsidRPr="00684C72">
        <w:rPr>
          <w:rFonts w:ascii="Aptos" w:eastAsia="Times" w:hAnsi="Aptos"/>
          <w:color w:val="000000"/>
        </w:rPr>
        <w:t>I</w:t>
      </w:r>
      <w:r w:rsidR="00E52313" w:rsidRPr="00684C72">
        <w:rPr>
          <w:rFonts w:ascii="Aptos" w:eastAsia="Times" w:hAnsi="Aptos"/>
          <w:color w:val="000000"/>
        </w:rPr>
        <w:t>nsufficient</w:t>
      </w:r>
      <w:r w:rsidRPr="00684C72">
        <w:rPr>
          <w:rFonts w:ascii="Aptos" w:eastAsia="Times" w:hAnsi="Aptos"/>
          <w:color w:val="000000"/>
        </w:rPr>
        <w:t xml:space="preserve">, 2 </w:t>
      </w:r>
      <w:r w:rsidR="00E52313" w:rsidRPr="00684C72">
        <w:rPr>
          <w:rFonts w:ascii="Aptos" w:eastAsia="Times" w:hAnsi="Aptos"/>
          <w:color w:val="000000"/>
        </w:rPr>
        <w:t xml:space="preserve">- </w:t>
      </w:r>
      <w:r w:rsidR="00BC21F4" w:rsidRPr="00684C72">
        <w:rPr>
          <w:rFonts w:ascii="Aptos" w:eastAsia="Times" w:hAnsi="Aptos"/>
          <w:color w:val="000000"/>
        </w:rPr>
        <w:t>B</w:t>
      </w:r>
      <w:r w:rsidR="00332F50" w:rsidRPr="00684C72">
        <w:rPr>
          <w:rFonts w:ascii="Aptos" w:eastAsia="Times" w:hAnsi="Aptos"/>
          <w:color w:val="000000"/>
        </w:rPr>
        <w:t>elow average</w:t>
      </w:r>
      <w:r w:rsidRPr="00684C72">
        <w:rPr>
          <w:rFonts w:ascii="Aptos" w:eastAsia="Times" w:hAnsi="Aptos"/>
          <w:color w:val="000000"/>
        </w:rPr>
        <w:t>, 3</w:t>
      </w:r>
      <w:r w:rsidR="00E52313" w:rsidRPr="00684C72">
        <w:rPr>
          <w:rFonts w:ascii="Aptos" w:eastAsia="Times" w:hAnsi="Aptos"/>
          <w:color w:val="000000"/>
        </w:rPr>
        <w:t xml:space="preserve"> -</w:t>
      </w:r>
      <w:r w:rsidRPr="00684C72">
        <w:rPr>
          <w:rFonts w:ascii="Aptos" w:eastAsia="Times" w:hAnsi="Aptos"/>
          <w:color w:val="000000"/>
        </w:rPr>
        <w:t xml:space="preserve"> </w:t>
      </w:r>
      <w:r w:rsidR="00BC21F4" w:rsidRPr="00684C72">
        <w:rPr>
          <w:rFonts w:ascii="Aptos" w:eastAsia="Times" w:hAnsi="Aptos"/>
          <w:color w:val="000000"/>
        </w:rPr>
        <w:t>A</w:t>
      </w:r>
      <w:r w:rsidRPr="00684C72">
        <w:rPr>
          <w:rFonts w:ascii="Aptos" w:eastAsia="Times" w:hAnsi="Aptos"/>
          <w:color w:val="000000"/>
        </w:rPr>
        <w:t>verage, 4</w:t>
      </w:r>
      <w:r w:rsidR="00E52313" w:rsidRPr="00684C72">
        <w:rPr>
          <w:rFonts w:ascii="Aptos" w:eastAsia="Times" w:hAnsi="Aptos"/>
          <w:color w:val="000000"/>
        </w:rPr>
        <w:t xml:space="preserve"> -</w:t>
      </w:r>
      <w:r w:rsidRPr="00684C72">
        <w:rPr>
          <w:rFonts w:ascii="Aptos" w:eastAsia="Times" w:hAnsi="Aptos"/>
          <w:color w:val="000000"/>
        </w:rPr>
        <w:t xml:space="preserve"> </w:t>
      </w:r>
      <w:r w:rsidR="00BC21F4" w:rsidRPr="00684C72">
        <w:rPr>
          <w:rFonts w:ascii="Aptos" w:eastAsia="Times" w:hAnsi="Aptos"/>
          <w:color w:val="000000"/>
        </w:rPr>
        <w:t>A</w:t>
      </w:r>
      <w:r w:rsidRPr="00684C72">
        <w:rPr>
          <w:rFonts w:ascii="Aptos" w:eastAsia="Times" w:hAnsi="Aptos"/>
          <w:color w:val="000000"/>
        </w:rPr>
        <w:t>bove average, and 5</w:t>
      </w:r>
      <w:r w:rsidR="00E52313" w:rsidRPr="00684C72">
        <w:rPr>
          <w:rFonts w:ascii="Aptos" w:eastAsia="Times" w:hAnsi="Aptos"/>
          <w:color w:val="000000"/>
        </w:rPr>
        <w:t xml:space="preserve"> -</w:t>
      </w:r>
      <w:r w:rsidRPr="00684C72">
        <w:rPr>
          <w:rFonts w:ascii="Aptos" w:eastAsia="Times" w:hAnsi="Aptos"/>
          <w:color w:val="000000"/>
        </w:rPr>
        <w:t xml:space="preserve"> </w:t>
      </w:r>
      <w:r w:rsidR="00BC21F4" w:rsidRPr="00684C72">
        <w:rPr>
          <w:rFonts w:ascii="Aptos" w:eastAsia="Times" w:hAnsi="Aptos"/>
          <w:color w:val="000000"/>
        </w:rPr>
        <w:t>Exceptional.</w:t>
      </w:r>
      <w:r w:rsidRPr="00684C72">
        <w:rPr>
          <w:rFonts w:ascii="Aptos" w:eastAsia="Times" w:hAnsi="Aptos"/>
          <w:color w:val="000000"/>
        </w:rPr>
        <w:t xml:space="preserve"> Each listed criteria will be </w:t>
      </w:r>
      <w:r w:rsidR="00332F50" w:rsidRPr="00684C72">
        <w:rPr>
          <w:rFonts w:ascii="Aptos" w:eastAsia="Times" w:hAnsi="Aptos"/>
          <w:color w:val="000000"/>
        </w:rPr>
        <w:t>awarded points</w:t>
      </w:r>
      <w:r w:rsidRPr="00684C72">
        <w:rPr>
          <w:rFonts w:ascii="Aptos" w:eastAsia="Times" w:hAnsi="Aptos"/>
          <w:color w:val="000000"/>
        </w:rPr>
        <w:t xml:space="preserve"> based on how each Selection Committee member grades the Consultant’s proposal package. Upon completion of the Selection Committee’s </w:t>
      </w:r>
      <w:r w:rsidR="005202DF" w:rsidRPr="00684C72">
        <w:rPr>
          <w:rFonts w:ascii="Aptos" w:eastAsia="Times" w:hAnsi="Aptos"/>
          <w:color w:val="000000"/>
        </w:rPr>
        <w:t xml:space="preserve">initial </w:t>
      </w:r>
      <w:r w:rsidRPr="00684C72">
        <w:rPr>
          <w:rFonts w:ascii="Aptos" w:eastAsia="Times" w:hAnsi="Aptos"/>
          <w:color w:val="000000"/>
        </w:rPr>
        <w:t xml:space="preserve">evaluation, the Committee will tally the </w:t>
      </w:r>
      <w:r w:rsidR="00332F50" w:rsidRPr="00684C72">
        <w:rPr>
          <w:rFonts w:ascii="Aptos" w:eastAsia="Times" w:hAnsi="Aptos"/>
          <w:color w:val="000000"/>
        </w:rPr>
        <w:t>rating score</w:t>
      </w:r>
      <w:r w:rsidRPr="00684C72">
        <w:rPr>
          <w:rFonts w:ascii="Aptos" w:eastAsia="Times" w:hAnsi="Aptos"/>
          <w:color w:val="000000"/>
        </w:rPr>
        <w:t xml:space="preserve"> of all reviewed proposals to determine </w:t>
      </w:r>
      <w:r w:rsidR="005202DF" w:rsidRPr="00684C72">
        <w:rPr>
          <w:rFonts w:ascii="Aptos" w:eastAsia="Times" w:hAnsi="Aptos"/>
          <w:color w:val="000000"/>
        </w:rPr>
        <w:t xml:space="preserve">an initial </w:t>
      </w:r>
      <w:r w:rsidRPr="00684C72">
        <w:rPr>
          <w:rFonts w:ascii="Aptos" w:eastAsia="Times" w:hAnsi="Aptos"/>
          <w:color w:val="000000"/>
        </w:rPr>
        <w:t>collective score</w:t>
      </w:r>
      <w:r w:rsidR="005202DF" w:rsidRPr="00684C72">
        <w:rPr>
          <w:rFonts w:ascii="Aptos" w:eastAsia="Times" w:hAnsi="Aptos"/>
          <w:color w:val="000000"/>
        </w:rPr>
        <w:t xml:space="preserve"> </w:t>
      </w:r>
      <w:r w:rsidRPr="00684C72">
        <w:rPr>
          <w:rFonts w:ascii="Aptos" w:eastAsia="Times" w:hAnsi="Aptos"/>
          <w:color w:val="000000"/>
        </w:rPr>
        <w:t xml:space="preserve">awarded to </w:t>
      </w:r>
      <w:r w:rsidR="00332F50" w:rsidRPr="00684C72">
        <w:rPr>
          <w:rFonts w:ascii="Aptos" w:eastAsia="Times" w:hAnsi="Aptos"/>
          <w:color w:val="000000"/>
        </w:rPr>
        <w:t>each Consultant</w:t>
      </w:r>
      <w:r w:rsidR="005202DF" w:rsidRPr="00684C72">
        <w:rPr>
          <w:rFonts w:ascii="Aptos" w:eastAsia="Times" w:hAnsi="Aptos"/>
          <w:color w:val="000000"/>
        </w:rPr>
        <w:t xml:space="preserve">. Scores will then be </w:t>
      </w:r>
      <w:r w:rsidR="007E1B2F" w:rsidRPr="00684C72">
        <w:rPr>
          <w:rFonts w:ascii="Aptos" w:eastAsia="Times" w:hAnsi="Aptos"/>
          <w:color w:val="000000"/>
        </w:rPr>
        <w:t>reviewed,</w:t>
      </w:r>
      <w:r w:rsidR="005202DF" w:rsidRPr="00684C72">
        <w:rPr>
          <w:rFonts w:ascii="Aptos" w:eastAsia="Times" w:hAnsi="Aptos"/>
          <w:color w:val="000000"/>
        </w:rPr>
        <w:t xml:space="preserve"> and final scores </w:t>
      </w:r>
      <w:r w:rsidR="00E9641A" w:rsidRPr="00684C72">
        <w:rPr>
          <w:rFonts w:ascii="Aptos" w:eastAsia="Times" w:hAnsi="Aptos"/>
          <w:color w:val="000000"/>
        </w:rPr>
        <w:t>assign</w:t>
      </w:r>
      <w:r w:rsidR="005202DF" w:rsidRPr="00684C72">
        <w:rPr>
          <w:rFonts w:ascii="Aptos" w:eastAsia="Times" w:hAnsi="Aptos"/>
          <w:color w:val="000000"/>
        </w:rPr>
        <w:t>ed</w:t>
      </w:r>
      <w:r w:rsidR="00E9641A" w:rsidRPr="00684C72">
        <w:rPr>
          <w:rFonts w:ascii="Aptos" w:eastAsia="Times" w:hAnsi="Aptos"/>
          <w:color w:val="000000"/>
        </w:rPr>
        <w:t xml:space="preserve"> by consensus</w:t>
      </w:r>
      <w:r w:rsidR="005202DF" w:rsidRPr="00684C72">
        <w:rPr>
          <w:rFonts w:ascii="Aptos" w:eastAsia="Times" w:hAnsi="Aptos"/>
          <w:color w:val="000000"/>
        </w:rPr>
        <w:t xml:space="preserve"> of the Selection Committee.  </w:t>
      </w:r>
    </w:p>
    <w:p w14:paraId="47DEDC2A" w14:textId="77777777" w:rsidR="007D6E9D" w:rsidRPr="00684C72" w:rsidRDefault="007D6E9D" w:rsidP="00EC413E">
      <w:pPr>
        <w:widowControl w:val="0"/>
        <w:pBdr>
          <w:top w:val="nil"/>
          <w:left w:val="nil"/>
          <w:bottom w:val="nil"/>
          <w:right w:val="nil"/>
          <w:between w:val="nil"/>
        </w:pBdr>
        <w:spacing w:line="240" w:lineRule="auto"/>
        <w:ind w:left="450" w:right="275" w:hanging="2"/>
        <w:contextualSpacing/>
        <w:rPr>
          <w:rFonts w:ascii="Aptos" w:eastAsia="Times" w:hAnsi="Aptos"/>
          <w:color w:val="000000"/>
        </w:rPr>
      </w:pPr>
    </w:p>
    <w:p w14:paraId="72E79E24" w14:textId="32EFC08B" w:rsidR="005202DF" w:rsidRPr="00684C72" w:rsidRDefault="006E43E8" w:rsidP="00EC413E">
      <w:pPr>
        <w:widowControl w:val="0"/>
        <w:pBdr>
          <w:top w:val="nil"/>
          <w:left w:val="nil"/>
          <w:bottom w:val="nil"/>
          <w:right w:val="nil"/>
          <w:between w:val="nil"/>
        </w:pBdr>
        <w:spacing w:line="240" w:lineRule="auto"/>
        <w:ind w:left="450" w:hanging="2"/>
        <w:contextualSpacing/>
        <w:rPr>
          <w:rFonts w:ascii="Aptos" w:eastAsia="Times" w:hAnsi="Aptos"/>
          <w:color w:val="000000" w:themeColor="text1"/>
        </w:rPr>
      </w:pPr>
      <w:r w:rsidRPr="00684C72">
        <w:rPr>
          <w:rFonts w:ascii="Aptos" w:eastAsia="Times" w:hAnsi="Aptos"/>
          <w:color w:val="000000" w:themeColor="text1"/>
        </w:rPr>
        <w:lastRenderedPageBreak/>
        <w:t xml:space="preserve">The highest scoring consultants </w:t>
      </w:r>
      <w:r w:rsidR="00224A63" w:rsidRPr="00684C72">
        <w:rPr>
          <w:rFonts w:ascii="Aptos" w:eastAsia="Times" w:hAnsi="Aptos"/>
          <w:color w:val="000000" w:themeColor="text1"/>
        </w:rPr>
        <w:t xml:space="preserve">may </w:t>
      </w:r>
      <w:r w:rsidRPr="00684C72">
        <w:rPr>
          <w:rFonts w:ascii="Aptos" w:eastAsia="Times" w:hAnsi="Aptos"/>
          <w:color w:val="000000" w:themeColor="text1"/>
        </w:rPr>
        <w:t>be invited to a</w:t>
      </w:r>
      <w:r w:rsidR="00224A63" w:rsidRPr="00684C72">
        <w:rPr>
          <w:rFonts w:ascii="Aptos" w:eastAsia="Times" w:hAnsi="Aptos"/>
          <w:color w:val="000000" w:themeColor="text1"/>
        </w:rPr>
        <w:t xml:space="preserve">n in-person or </w:t>
      </w:r>
      <w:proofErr w:type="gramStart"/>
      <w:r w:rsidR="00224A63" w:rsidRPr="00684C72">
        <w:rPr>
          <w:rFonts w:ascii="Aptos" w:eastAsia="Times" w:hAnsi="Aptos"/>
          <w:color w:val="000000" w:themeColor="text1"/>
        </w:rPr>
        <w:t xml:space="preserve">virtual  </w:t>
      </w:r>
      <w:r w:rsidRPr="00684C72">
        <w:rPr>
          <w:rFonts w:ascii="Aptos" w:eastAsia="Times" w:hAnsi="Aptos"/>
          <w:color w:val="000000" w:themeColor="text1"/>
        </w:rPr>
        <w:t>interview</w:t>
      </w:r>
      <w:proofErr w:type="gramEnd"/>
      <w:r w:rsidRPr="00684C72">
        <w:rPr>
          <w:rFonts w:ascii="Aptos" w:eastAsia="Times" w:hAnsi="Aptos"/>
          <w:color w:val="000000" w:themeColor="text1"/>
        </w:rPr>
        <w:t xml:space="preserve"> with the Evaluation and </w:t>
      </w:r>
      <w:r w:rsidR="00332F50" w:rsidRPr="00684C72">
        <w:rPr>
          <w:rFonts w:ascii="Aptos" w:eastAsia="Times" w:hAnsi="Aptos"/>
          <w:color w:val="000000" w:themeColor="text1"/>
        </w:rPr>
        <w:t>Selection Committee</w:t>
      </w:r>
      <w:r w:rsidR="005202DF" w:rsidRPr="00684C72">
        <w:rPr>
          <w:rFonts w:ascii="Aptos" w:eastAsia="Times" w:hAnsi="Aptos"/>
          <w:color w:val="000000" w:themeColor="text1"/>
        </w:rPr>
        <w:t xml:space="preserve"> with </w:t>
      </w:r>
      <w:r w:rsidR="00AB1355" w:rsidRPr="00684C72">
        <w:rPr>
          <w:rFonts w:ascii="Aptos" w:eastAsia="Times" w:hAnsi="Aptos"/>
          <w:color w:val="000000" w:themeColor="text1"/>
        </w:rPr>
        <w:t xml:space="preserve">final </w:t>
      </w:r>
      <w:r w:rsidR="005202DF" w:rsidRPr="00684C72">
        <w:rPr>
          <w:rFonts w:ascii="Aptos" w:eastAsia="Times" w:hAnsi="Aptos"/>
          <w:color w:val="000000" w:themeColor="text1"/>
        </w:rPr>
        <w:t>scoring adjusted as necessary, according to the consensus of the Committee.</w:t>
      </w:r>
    </w:p>
    <w:p w14:paraId="4106E1BE" w14:textId="4C259DCA" w:rsidR="00085427" w:rsidRPr="00684C72" w:rsidRDefault="00085427" w:rsidP="00EC413E">
      <w:pPr>
        <w:widowControl w:val="0"/>
        <w:pBdr>
          <w:top w:val="nil"/>
          <w:left w:val="nil"/>
          <w:bottom w:val="nil"/>
          <w:right w:val="nil"/>
          <w:between w:val="nil"/>
        </w:pBdr>
        <w:spacing w:line="240" w:lineRule="auto"/>
        <w:ind w:left="450" w:right="275" w:hanging="2"/>
        <w:contextualSpacing/>
        <w:rPr>
          <w:rFonts w:ascii="Aptos" w:eastAsia="Times" w:hAnsi="Aptos"/>
          <w:color w:val="000000" w:themeColor="text1"/>
        </w:rPr>
      </w:pPr>
    </w:p>
    <w:p w14:paraId="00000052" w14:textId="61CC87FD" w:rsidR="008A1C34" w:rsidRPr="00684C72" w:rsidRDefault="006E43E8" w:rsidP="00EC413E">
      <w:pPr>
        <w:widowControl w:val="0"/>
        <w:pBdr>
          <w:top w:val="nil"/>
          <w:left w:val="nil"/>
          <w:bottom w:val="nil"/>
          <w:right w:val="nil"/>
          <w:between w:val="nil"/>
        </w:pBdr>
        <w:spacing w:line="240" w:lineRule="auto"/>
        <w:ind w:left="450" w:right="1472"/>
        <w:contextualSpacing/>
        <w:rPr>
          <w:rFonts w:ascii="Aptos" w:eastAsia="Times" w:hAnsi="Aptos"/>
          <w:b/>
          <w:color w:val="000000" w:themeColor="text1"/>
        </w:rPr>
      </w:pPr>
      <w:r w:rsidRPr="00684C72">
        <w:rPr>
          <w:rFonts w:ascii="Aptos" w:eastAsia="Times" w:hAnsi="Aptos"/>
          <w:b/>
          <w:color w:val="000000" w:themeColor="text1"/>
        </w:rPr>
        <w:t xml:space="preserve">Award of Services: </w:t>
      </w:r>
    </w:p>
    <w:p w14:paraId="0E41068E" w14:textId="77777777" w:rsidR="006122C8" w:rsidRPr="00684C72" w:rsidRDefault="006122C8" w:rsidP="00EC413E">
      <w:pPr>
        <w:widowControl w:val="0"/>
        <w:pBdr>
          <w:top w:val="nil"/>
          <w:left w:val="nil"/>
          <w:bottom w:val="nil"/>
          <w:right w:val="nil"/>
          <w:between w:val="nil"/>
        </w:pBdr>
        <w:spacing w:line="240" w:lineRule="auto"/>
        <w:ind w:left="450" w:right="1472"/>
        <w:contextualSpacing/>
        <w:rPr>
          <w:rFonts w:ascii="Aptos" w:eastAsia="Times" w:hAnsi="Aptos"/>
          <w:b/>
          <w:color w:val="000000" w:themeColor="text1"/>
        </w:rPr>
      </w:pPr>
    </w:p>
    <w:p w14:paraId="00000053" w14:textId="1ABA89BD" w:rsidR="008A1C34" w:rsidRPr="00684C72" w:rsidRDefault="00AB1355" w:rsidP="00EC413E">
      <w:pPr>
        <w:widowControl w:val="0"/>
        <w:pBdr>
          <w:top w:val="nil"/>
          <w:left w:val="nil"/>
          <w:bottom w:val="nil"/>
          <w:right w:val="nil"/>
          <w:between w:val="nil"/>
        </w:pBdr>
        <w:spacing w:line="240" w:lineRule="auto"/>
        <w:ind w:left="450"/>
        <w:contextualSpacing/>
        <w:rPr>
          <w:rFonts w:ascii="Aptos" w:eastAsia="Times" w:hAnsi="Aptos"/>
          <w:color w:val="000000" w:themeColor="text1"/>
        </w:rPr>
      </w:pPr>
      <w:r w:rsidRPr="00684C72">
        <w:rPr>
          <w:rFonts w:ascii="Aptos" w:eastAsia="Times" w:hAnsi="Aptos"/>
          <w:color w:val="000000" w:themeColor="text1"/>
        </w:rPr>
        <w:t xml:space="preserve">Following the review of submitted proposals and candidate firms, the </w:t>
      </w:r>
      <w:r w:rsidR="006E43E8" w:rsidRPr="00684C72">
        <w:rPr>
          <w:rFonts w:ascii="Aptos" w:eastAsia="Times" w:hAnsi="Aptos"/>
          <w:color w:val="000000" w:themeColor="text1"/>
        </w:rPr>
        <w:t xml:space="preserve">Evaluation and </w:t>
      </w:r>
      <w:r w:rsidR="00085427" w:rsidRPr="00684C72">
        <w:rPr>
          <w:rFonts w:ascii="Aptos" w:eastAsia="Times" w:hAnsi="Aptos"/>
          <w:color w:val="000000" w:themeColor="text1"/>
        </w:rPr>
        <w:t>Selection Committee</w:t>
      </w:r>
      <w:r w:rsidR="006E43E8" w:rsidRPr="00684C72">
        <w:rPr>
          <w:rFonts w:ascii="Aptos" w:eastAsia="Times" w:hAnsi="Aptos"/>
          <w:color w:val="000000" w:themeColor="text1"/>
        </w:rPr>
        <w:t xml:space="preserve"> will make a recommendation to </w:t>
      </w:r>
      <w:r w:rsidR="000C0BCF" w:rsidRPr="00DE1599">
        <w:rPr>
          <w:rFonts w:ascii="Aptos" w:eastAsia="Times" w:hAnsi="Aptos"/>
          <w:color w:val="000000" w:themeColor="text1"/>
          <w:highlight w:val="yellow"/>
        </w:rPr>
        <w:t>GRANTEE</w:t>
      </w:r>
      <w:r w:rsidRPr="00684C72">
        <w:rPr>
          <w:rFonts w:ascii="Aptos" w:eastAsia="Times" w:hAnsi="Aptos"/>
          <w:color w:val="000000" w:themeColor="text1"/>
        </w:rPr>
        <w:t xml:space="preserve"> </w:t>
      </w:r>
      <w:r w:rsidR="00C020CA" w:rsidRPr="00684C72">
        <w:rPr>
          <w:rFonts w:ascii="Aptos" w:eastAsia="Times" w:hAnsi="Aptos"/>
          <w:color w:val="000000" w:themeColor="text1"/>
        </w:rPr>
        <w:t xml:space="preserve">for award to the </w:t>
      </w:r>
      <w:r w:rsidR="006E43E8" w:rsidRPr="00684C72">
        <w:rPr>
          <w:rFonts w:ascii="Aptos" w:eastAsia="Times" w:hAnsi="Aptos"/>
          <w:color w:val="000000" w:themeColor="text1"/>
        </w:rPr>
        <w:t xml:space="preserve">highest scoring </w:t>
      </w:r>
      <w:r w:rsidR="00C020CA" w:rsidRPr="00684C72">
        <w:rPr>
          <w:rFonts w:ascii="Aptos" w:eastAsia="Times" w:hAnsi="Aptos"/>
          <w:color w:val="000000" w:themeColor="text1"/>
        </w:rPr>
        <w:t>c</w:t>
      </w:r>
      <w:r w:rsidR="006E43E8" w:rsidRPr="00684C72">
        <w:rPr>
          <w:rFonts w:ascii="Aptos" w:eastAsia="Times" w:hAnsi="Aptos"/>
          <w:color w:val="000000" w:themeColor="text1"/>
        </w:rPr>
        <w:t xml:space="preserve">onsulting </w:t>
      </w:r>
      <w:r w:rsidR="00C020CA" w:rsidRPr="00684C72">
        <w:rPr>
          <w:rFonts w:ascii="Aptos" w:eastAsia="Times" w:hAnsi="Aptos"/>
          <w:color w:val="000000" w:themeColor="text1"/>
        </w:rPr>
        <w:t>f</w:t>
      </w:r>
      <w:r w:rsidR="006E43E8" w:rsidRPr="00684C72">
        <w:rPr>
          <w:rFonts w:ascii="Aptos" w:eastAsia="Times" w:hAnsi="Aptos"/>
          <w:color w:val="000000" w:themeColor="text1"/>
        </w:rPr>
        <w:t xml:space="preserve">irm. </w:t>
      </w:r>
    </w:p>
    <w:p w14:paraId="5A333B24" w14:textId="77777777" w:rsidR="00085427" w:rsidRPr="00684C72" w:rsidRDefault="00085427" w:rsidP="00EC413E">
      <w:pPr>
        <w:widowControl w:val="0"/>
        <w:pBdr>
          <w:top w:val="nil"/>
          <w:left w:val="nil"/>
          <w:bottom w:val="nil"/>
          <w:right w:val="nil"/>
          <w:between w:val="nil"/>
        </w:pBdr>
        <w:spacing w:line="240" w:lineRule="auto"/>
        <w:ind w:left="450" w:right="48" w:firstLine="2"/>
        <w:contextualSpacing/>
        <w:rPr>
          <w:rFonts w:ascii="Aptos" w:eastAsia="Times" w:hAnsi="Aptos"/>
          <w:color w:val="000000" w:themeColor="text1"/>
        </w:rPr>
      </w:pPr>
    </w:p>
    <w:p w14:paraId="00000054" w14:textId="77777777" w:rsidR="008A1C34" w:rsidRPr="00684C72" w:rsidRDefault="006E43E8" w:rsidP="00EC413E">
      <w:pPr>
        <w:widowControl w:val="0"/>
        <w:pBdr>
          <w:top w:val="nil"/>
          <w:left w:val="nil"/>
          <w:bottom w:val="nil"/>
          <w:right w:val="nil"/>
          <w:between w:val="nil"/>
        </w:pBdr>
        <w:spacing w:line="240" w:lineRule="auto"/>
        <w:ind w:left="450"/>
        <w:contextualSpacing/>
        <w:rPr>
          <w:rFonts w:ascii="Aptos" w:eastAsia="Times" w:hAnsi="Aptos"/>
          <w:b/>
          <w:color w:val="000000" w:themeColor="text1"/>
        </w:rPr>
      </w:pPr>
      <w:r w:rsidRPr="00684C72">
        <w:rPr>
          <w:rFonts w:ascii="Aptos" w:eastAsia="Times" w:hAnsi="Aptos"/>
          <w:b/>
          <w:color w:val="000000" w:themeColor="text1"/>
          <w:u w:val="single"/>
        </w:rPr>
        <w:t>SUBMITTAL REQUIREMENTS</w:t>
      </w:r>
      <w:r w:rsidRPr="00684C72">
        <w:rPr>
          <w:rFonts w:ascii="Aptos" w:eastAsia="Times" w:hAnsi="Aptos"/>
          <w:b/>
          <w:color w:val="000000" w:themeColor="text1"/>
        </w:rPr>
        <w:t xml:space="preserve"> </w:t>
      </w:r>
    </w:p>
    <w:p w14:paraId="09711A8B" w14:textId="77777777" w:rsidR="00B67E1C" w:rsidRPr="00684C72" w:rsidRDefault="00B67E1C" w:rsidP="00EC413E">
      <w:pPr>
        <w:widowControl w:val="0"/>
        <w:pBdr>
          <w:top w:val="nil"/>
          <w:left w:val="nil"/>
          <w:bottom w:val="nil"/>
          <w:right w:val="nil"/>
          <w:between w:val="nil"/>
        </w:pBdr>
        <w:spacing w:line="240" w:lineRule="auto"/>
        <w:ind w:left="450"/>
        <w:contextualSpacing/>
        <w:rPr>
          <w:rFonts w:ascii="Aptos" w:eastAsia="Times" w:hAnsi="Aptos"/>
          <w:b/>
          <w:color w:val="000000" w:themeColor="text1"/>
        </w:rPr>
      </w:pPr>
    </w:p>
    <w:p w14:paraId="757469F4" w14:textId="5C0DC85A" w:rsidR="00AB1355" w:rsidRPr="00684C72" w:rsidRDefault="00AB1355" w:rsidP="00EC413E">
      <w:pPr>
        <w:widowControl w:val="0"/>
        <w:pBdr>
          <w:top w:val="nil"/>
          <w:left w:val="nil"/>
          <w:bottom w:val="nil"/>
          <w:right w:val="nil"/>
          <w:between w:val="nil"/>
        </w:pBdr>
        <w:spacing w:line="240" w:lineRule="auto"/>
        <w:ind w:left="450" w:right="60" w:firstLine="1"/>
        <w:contextualSpacing/>
        <w:rPr>
          <w:rFonts w:ascii="Aptos" w:eastAsia="Times" w:hAnsi="Aptos"/>
          <w:color w:val="000000"/>
        </w:rPr>
      </w:pPr>
      <w:r w:rsidRPr="00684C72">
        <w:rPr>
          <w:rFonts w:ascii="Aptos" w:eastAsia="Times" w:hAnsi="Aptos"/>
          <w:color w:val="000000"/>
        </w:rPr>
        <w:t>Complete p</w:t>
      </w:r>
      <w:r w:rsidR="006E43E8" w:rsidRPr="00684C72">
        <w:rPr>
          <w:rFonts w:ascii="Aptos" w:eastAsia="Times" w:hAnsi="Aptos"/>
          <w:color w:val="000000"/>
        </w:rPr>
        <w:t xml:space="preserve">roposals </w:t>
      </w:r>
      <w:r w:rsidR="00F76B66" w:rsidRPr="00684C72">
        <w:rPr>
          <w:rFonts w:ascii="Aptos" w:eastAsia="Times" w:hAnsi="Aptos"/>
          <w:color w:val="000000"/>
        </w:rPr>
        <w:t xml:space="preserve">are to </w:t>
      </w:r>
      <w:r w:rsidR="006E43E8" w:rsidRPr="00684C72">
        <w:rPr>
          <w:rFonts w:ascii="Aptos" w:eastAsia="Times" w:hAnsi="Aptos"/>
          <w:color w:val="000000"/>
        </w:rPr>
        <w:t xml:space="preserve">be mailed or delivered to </w:t>
      </w:r>
      <w:r w:rsidR="00BD6E81" w:rsidRPr="00684C72">
        <w:rPr>
          <w:rFonts w:ascii="Aptos" w:eastAsia="Times" w:hAnsi="Aptos"/>
          <w:color w:val="000000"/>
          <w:highlight w:val="yellow"/>
        </w:rPr>
        <w:t xml:space="preserve">insert </w:t>
      </w:r>
      <w:r w:rsidR="00A91652">
        <w:rPr>
          <w:rFonts w:ascii="Aptos" w:eastAsia="Times" w:hAnsi="Aptos"/>
          <w:color w:val="000000"/>
          <w:highlight w:val="yellow"/>
        </w:rPr>
        <w:t xml:space="preserve">contact and title, </w:t>
      </w:r>
      <w:r w:rsidR="0021063A">
        <w:rPr>
          <w:rFonts w:ascii="Aptos" w:eastAsia="Times" w:hAnsi="Aptos"/>
          <w:color w:val="000000"/>
          <w:highlight w:val="yellow"/>
        </w:rPr>
        <w:t>GRANTEE</w:t>
      </w:r>
      <w:r w:rsidR="0021063A" w:rsidRPr="00684C72">
        <w:rPr>
          <w:rFonts w:ascii="Aptos" w:eastAsia="Times" w:hAnsi="Aptos"/>
          <w:color w:val="000000"/>
          <w:highlight w:val="yellow"/>
        </w:rPr>
        <w:t xml:space="preserve"> </w:t>
      </w:r>
      <w:r w:rsidR="00BD6E81" w:rsidRPr="00684C72">
        <w:rPr>
          <w:rFonts w:ascii="Aptos" w:eastAsia="Times" w:hAnsi="Aptos"/>
          <w:color w:val="000000"/>
          <w:highlight w:val="yellow"/>
        </w:rPr>
        <w:t>address</w:t>
      </w:r>
      <w:r w:rsidR="00BD6E81" w:rsidRPr="00684C72">
        <w:rPr>
          <w:rFonts w:ascii="Aptos" w:eastAsia="Times" w:hAnsi="Aptos"/>
          <w:color w:val="000000"/>
        </w:rPr>
        <w:t xml:space="preserve"> </w:t>
      </w:r>
      <w:r w:rsidR="00BD6E81" w:rsidRPr="00684C72">
        <w:rPr>
          <w:rFonts w:ascii="Aptos" w:eastAsia="Times" w:hAnsi="Aptos"/>
          <w:color w:val="000000"/>
          <w:highlight w:val="yellow"/>
        </w:rPr>
        <w:t>and appropriate email address</w:t>
      </w:r>
      <w:r w:rsidR="00BD6E81" w:rsidRPr="00684C72">
        <w:rPr>
          <w:rFonts w:ascii="Aptos" w:eastAsia="Times" w:hAnsi="Aptos"/>
          <w:color w:val="000000"/>
        </w:rPr>
        <w:t xml:space="preserve">, </w:t>
      </w:r>
      <w:r w:rsidR="006E43E8" w:rsidRPr="00684C72">
        <w:rPr>
          <w:rFonts w:ascii="Aptos" w:eastAsia="Times" w:hAnsi="Aptos"/>
          <w:color w:val="000000"/>
        </w:rPr>
        <w:t xml:space="preserve">prior to </w:t>
      </w:r>
      <w:r w:rsidR="006E43E8" w:rsidRPr="00684C72">
        <w:rPr>
          <w:rFonts w:ascii="Aptos" w:eastAsia="Times" w:hAnsi="Aptos"/>
          <w:b/>
          <w:bCs/>
          <w:color w:val="000000"/>
        </w:rPr>
        <w:t xml:space="preserve">5:00 PM M.D.T. on </w:t>
      </w:r>
      <w:r w:rsidR="006E43E8" w:rsidRPr="00684C72">
        <w:rPr>
          <w:rFonts w:ascii="Aptos" w:eastAsia="Times" w:hAnsi="Aptos"/>
          <w:b/>
          <w:bCs/>
          <w:color w:val="000000"/>
          <w:highlight w:val="yellow"/>
          <w:u w:val="single"/>
        </w:rPr>
        <w:t xml:space="preserve">_________, </w:t>
      </w:r>
      <w:r w:rsidR="006E43E8" w:rsidRPr="00684C72">
        <w:rPr>
          <w:rFonts w:ascii="Aptos" w:eastAsia="Times" w:hAnsi="Aptos"/>
          <w:b/>
          <w:bCs/>
          <w:color w:val="000000"/>
          <w:u w:val="single"/>
        </w:rPr>
        <w:t>202</w:t>
      </w:r>
      <w:r w:rsidR="00F76B66" w:rsidRPr="00684C72">
        <w:rPr>
          <w:rFonts w:ascii="Aptos" w:eastAsia="Times" w:hAnsi="Aptos"/>
          <w:b/>
          <w:bCs/>
          <w:color w:val="000000"/>
          <w:u w:val="single"/>
        </w:rPr>
        <w:t>4</w:t>
      </w:r>
      <w:r w:rsidR="006E43E8" w:rsidRPr="00684C72">
        <w:rPr>
          <w:rFonts w:ascii="Aptos" w:eastAsia="Times" w:hAnsi="Aptos"/>
          <w:b/>
          <w:bCs/>
          <w:color w:val="000000"/>
        </w:rPr>
        <w:t xml:space="preserve">. </w:t>
      </w:r>
      <w:r w:rsidRPr="00684C72">
        <w:rPr>
          <w:rFonts w:ascii="Aptos" w:eastAsia="Times" w:hAnsi="Aptos"/>
          <w:color w:val="000000"/>
        </w:rPr>
        <w:t xml:space="preserve">Submittal of </w:t>
      </w:r>
      <w:r w:rsidR="00173D4A" w:rsidRPr="00684C72">
        <w:rPr>
          <w:rFonts w:ascii="Aptos" w:eastAsia="Times" w:hAnsi="Aptos"/>
          <w:color w:val="000000"/>
        </w:rPr>
        <w:t xml:space="preserve">proposals </w:t>
      </w:r>
      <w:r w:rsidRPr="00684C72">
        <w:rPr>
          <w:rFonts w:ascii="Aptos" w:eastAsia="Times" w:hAnsi="Aptos"/>
          <w:color w:val="000000"/>
        </w:rPr>
        <w:t xml:space="preserve">via email, hard copy via mail, or personal delivery of hard copy to </w:t>
      </w:r>
      <w:r w:rsidR="003D5065" w:rsidRPr="00DE1599">
        <w:rPr>
          <w:rFonts w:ascii="Aptos" w:eastAsia="Times" w:hAnsi="Aptos"/>
          <w:color w:val="000000"/>
          <w:highlight w:val="yellow"/>
        </w:rPr>
        <w:t>GRANTEE</w:t>
      </w:r>
      <w:r w:rsidRPr="00684C72">
        <w:rPr>
          <w:rFonts w:ascii="Aptos" w:eastAsia="Times" w:hAnsi="Aptos"/>
          <w:color w:val="000000"/>
        </w:rPr>
        <w:t xml:space="preserve"> in </w:t>
      </w:r>
      <w:r w:rsidR="003D5065" w:rsidRPr="00DE1599">
        <w:rPr>
          <w:rFonts w:ascii="Aptos" w:eastAsia="Times" w:hAnsi="Aptos"/>
          <w:color w:val="000000"/>
          <w:highlight w:val="yellow"/>
        </w:rPr>
        <w:t>CITY</w:t>
      </w:r>
      <w:r w:rsidR="0021063A" w:rsidRPr="00065E23">
        <w:rPr>
          <w:rFonts w:ascii="Aptos" w:eastAsia="Times" w:hAnsi="Aptos"/>
          <w:color w:val="000000"/>
          <w:highlight w:val="yellow"/>
        </w:rPr>
        <w:t>/TOWN/COUNTY</w:t>
      </w:r>
      <w:r w:rsidRPr="00684C72">
        <w:rPr>
          <w:rFonts w:ascii="Aptos" w:eastAsia="Times" w:hAnsi="Aptos"/>
          <w:color w:val="000000"/>
        </w:rPr>
        <w:t xml:space="preserve"> are acceptable. </w:t>
      </w:r>
    </w:p>
    <w:p w14:paraId="0000005C" w14:textId="0E11BDF0" w:rsidR="008A1C34" w:rsidRPr="00684C72" w:rsidRDefault="008A1C34" w:rsidP="00EC413E">
      <w:pPr>
        <w:widowControl w:val="0"/>
        <w:pBdr>
          <w:top w:val="nil"/>
          <w:left w:val="nil"/>
          <w:bottom w:val="nil"/>
          <w:right w:val="nil"/>
          <w:between w:val="nil"/>
        </w:pBdr>
        <w:spacing w:line="240" w:lineRule="auto"/>
        <w:ind w:left="450" w:right="579"/>
        <w:contextualSpacing/>
        <w:rPr>
          <w:rFonts w:ascii="Aptos" w:eastAsia="Times" w:hAnsi="Aptos"/>
          <w:b/>
          <w:bCs/>
          <w:color w:val="000000"/>
        </w:rPr>
      </w:pPr>
    </w:p>
    <w:p w14:paraId="0000005D" w14:textId="285C5E7F" w:rsidR="008A1C34" w:rsidRPr="00684C72" w:rsidRDefault="006E43E8" w:rsidP="00EC413E">
      <w:pPr>
        <w:widowControl w:val="0"/>
        <w:pBdr>
          <w:top w:val="nil"/>
          <w:left w:val="nil"/>
          <w:bottom w:val="nil"/>
          <w:right w:val="nil"/>
          <w:between w:val="nil"/>
        </w:pBdr>
        <w:spacing w:line="240" w:lineRule="auto"/>
        <w:ind w:left="450"/>
        <w:contextualSpacing/>
        <w:rPr>
          <w:rFonts w:ascii="Aptos" w:eastAsia="Times" w:hAnsi="Aptos"/>
          <w:b/>
          <w:color w:val="000000"/>
        </w:rPr>
      </w:pPr>
      <w:r w:rsidRPr="00684C72">
        <w:rPr>
          <w:rFonts w:ascii="Aptos" w:eastAsia="Times" w:hAnsi="Aptos"/>
          <w:b/>
          <w:color w:val="000000"/>
        </w:rPr>
        <w:t xml:space="preserve">SUBMITTALS RECEIVED AFTER THE DEADLINE </w:t>
      </w:r>
      <w:r w:rsidRPr="00684C72">
        <w:rPr>
          <w:rFonts w:ascii="Aptos" w:eastAsia="Times" w:hAnsi="Aptos"/>
          <w:b/>
          <w:color w:val="000000"/>
          <w:u w:val="single"/>
        </w:rPr>
        <w:t>WILL NOT</w:t>
      </w:r>
      <w:r w:rsidRPr="00684C72">
        <w:rPr>
          <w:rFonts w:ascii="Aptos" w:eastAsia="Times" w:hAnsi="Aptos"/>
          <w:b/>
          <w:color w:val="000000"/>
        </w:rPr>
        <w:t xml:space="preserve"> BE CONSIDERED. </w:t>
      </w:r>
    </w:p>
    <w:p w14:paraId="4ADB9F34" w14:textId="77777777" w:rsidR="00F76B66" w:rsidRPr="00684C72" w:rsidRDefault="00F76B66" w:rsidP="00EC413E">
      <w:pPr>
        <w:widowControl w:val="0"/>
        <w:pBdr>
          <w:top w:val="nil"/>
          <w:left w:val="nil"/>
          <w:bottom w:val="nil"/>
          <w:right w:val="nil"/>
          <w:between w:val="nil"/>
        </w:pBdr>
        <w:spacing w:line="240" w:lineRule="auto"/>
        <w:ind w:left="450"/>
        <w:contextualSpacing/>
        <w:rPr>
          <w:rFonts w:ascii="Aptos" w:eastAsia="Times" w:hAnsi="Aptos"/>
          <w:b/>
          <w:color w:val="000000"/>
        </w:rPr>
      </w:pPr>
    </w:p>
    <w:p w14:paraId="0000005E" w14:textId="23854603" w:rsidR="008A1C34" w:rsidRPr="00684C72" w:rsidRDefault="006E43E8" w:rsidP="00EC413E">
      <w:pPr>
        <w:widowControl w:val="0"/>
        <w:pBdr>
          <w:top w:val="nil"/>
          <w:left w:val="nil"/>
          <w:bottom w:val="nil"/>
          <w:right w:val="nil"/>
          <w:between w:val="nil"/>
        </w:pBdr>
        <w:spacing w:line="240" w:lineRule="auto"/>
        <w:ind w:left="450"/>
        <w:contextualSpacing/>
        <w:rPr>
          <w:rFonts w:ascii="Aptos" w:eastAsia="Times" w:hAnsi="Aptos"/>
          <w:b/>
          <w:color w:val="000000"/>
        </w:rPr>
      </w:pPr>
      <w:r w:rsidRPr="00684C72">
        <w:rPr>
          <w:rFonts w:ascii="Aptos" w:eastAsia="Times" w:hAnsi="Aptos"/>
          <w:b/>
          <w:color w:val="000000"/>
        </w:rPr>
        <w:t xml:space="preserve">Project Contact / Inquiries: </w:t>
      </w:r>
    </w:p>
    <w:p w14:paraId="076B00A8" w14:textId="77777777" w:rsidR="00B67E1C" w:rsidRPr="00684C72" w:rsidRDefault="00B67E1C" w:rsidP="00EC413E">
      <w:pPr>
        <w:widowControl w:val="0"/>
        <w:pBdr>
          <w:top w:val="nil"/>
          <w:left w:val="nil"/>
          <w:bottom w:val="nil"/>
          <w:right w:val="nil"/>
          <w:between w:val="nil"/>
        </w:pBdr>
        <w:spacing w:line="240" w:lineRule="auto"/>
        <w:ind w:left="450"/>
        <w:contextualSpacing/>
        <w:rPr>
          <w:rFonts w:ascii="Aptos" w:eastAsia="Times" w:hAnsi="Aptos"/>
          <w:b/>
          <w:color w:val="000000"/>
        </w:rPr>
      </w:pPr>
    </w:p>
    <w:p w14:paraId="7C54D3E1" w14:textId="0C5802F9" w:rsidR="00794198" w:rsidRPr="00684C72" w:rsidRDefault="006E43E8" w:rsidP="00EC413E">
      <w:pPr>
        <w:widowControl w:val="0"/>
        <w:pBdr>
          <w:top w:val="nil"/>
          <w:left w:val="nil"/>
          <w:bottom w:val="nil"/>
          <w:right w:val="nil"/>
          <w:between w:val="nil"/>
        </w:pBdr>
        <w:spacing w:line="240" w:lineRule="auto"/>
        <w:ind w:left="450" w:right="60" w:firstLine="1"/>
        <w:contextualSpacing/>
        <w:rPr>
          <w:rFonts w:ascii="Aptos" w:eastAsia="Times" w:hAnsi="Aptos"/>
          <w:color w:val="000000"/>
          <w:sz w:val="24"/>
          <w:szCs w:val="24"/>
        </w:rPr>
      </w:pPr>
      <w:r w:rsidRPr="00684C72">
        <w:rPr>
          <w:rFonts w:ascii="Aptos" w:eastAsia="Times" w:hAnsi="Aptos"/>
          <w:color w:val="000000"/>
        </w:rPr>
        <w:t xml:space="preserve">Inquiries concerning this proposal should be directed to: </w:t>
      </w:r>
      <w:r w:rsidR="003D5065" w:rsidRPr="00DE1599">
        <w:rPr>
          <w:rFonts w:ascii="Aptos" w:eastAsia="Times" w:hAnsi="Aptos"/>
          <w:color w:val="000000"/>
          <w:highlight w:val="yellow"/>
        </w:rPr>
        <w:t>CONTACT PERSON</w:t>
      </w:r>
      <w:r w:rsidR="00224A63" w:rsidRPr="00DE1599">
        <w:rPr>
          <w:rFonts w:ascii="Aptos" w:eastAsia="Times" w:hAnsi="Aptos"/>
          <w:color w:val="000000"/>
          <w:highlight w:val="yellow"/>
        </w:rPr>
        <w:t xml:space="preserve">, </w:t>
      </w:r>
      <w:r w:rsidR="003D5065" w:rsidRPr="00DE1599">
        <w:rPr>
          <w:rFonts w:ascii="Aptos" w:eastAsia="Times" w:hAnsi="Aptos"/>
          <w:color w:val="000000"/>
          <w:highlight w:val="yellow"/>
        </w:rPr>
        <w:t>TITLE</w:t>
      </w:r>
      <w:r w:rsidR="00224A63" w:rsidRPr="00684C72">
        <w:rPr>
          <w:rFonts w:ascii="Aptos" w:eastAsia="Times" w:hAnsi="Aptos"/>
          <w:color w:val="000000"/>
        </w:rPr>
        <w:t xml:space="preserve">, </w:t>
      </w:r>
      <w:r w:rsidR="003D5065" w:rsidRPr="00684C72">
        <w:rPr>
          <w:rFonts w:ascii="Aptos" w:eastAsia="Times" w:hAnsi="Aptos"/>
          <w:color w:val="000000"/>
          <w:highlight w:val="yellow"/>
        </w:rPr>
        <w:t>INSERT ADDRESS, TELEPHONE NUMBER, AND EMAIL ADDRESS</w:t>
      </w:r>
      <w:r w:rsidR="00AB1355" w:rsidRPr="00684C72">
        <w:rPr>
          <w:rFonts w:ascii="Aptos" w:eastAsia="Times" w:hAnsi="Aptos"/>
          <w:color w:val="000000"/>
          <w:highlight w:val="yellow"/>
        </w:rPr>
        <w:t>.</w:t>
      </w:r>
      <w:r w:rsidR="00AB1355" w:rsidRPr="00684C72">
        <w:rPr>
          <w:rFonts w:ascii="Aptos" w:eastAsia="Times" w:hAnsi="Aptos"/>
          <w:color w:val="000000"/>
        </w:rPr>
        <w:t xml:space="preserve">  </w:t>
      </w:r>
    </w:p>
    <w:sectPr w:rsidR="00794198" w:rsidRPr="00684C72" w:rsidSect="00B71400">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3805D" w14:textId="77777777" w:rsidR="0093165C" w:rsidRDefault="0093165C" w:rsidP="00B23A81">
      <w:pPr>
        <w:spacing w:line="240" w:lineRule="auto"/>
      </w:pPr>
      <w:r>
        <w:separator/>
      </w:r>
    </w:p>
  </w:endnote>
  <w:endnote w:type="continuationSeparator" w:id="0">
    <w:p w14:paraId="7367CB4A" w14:textId="77777777" w:rsidR="0093165C" w:rsidRDefault="0093165C" w:rsidP="00B23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27232616"/>
      <w:docPartObj>
        <w:docPartGallery w:val="Page Numbers (Bottom of Page)"/>
        <w:docPartUnique/>
      </w:docPartObj>
    </w:sdtPr>
    <w:sdtEndPr>
      <w:rPr>
        <w:noProof/>
      </w:rPr>
    </w:sdtEndPr>
    <w:sdtContent>
      <w:p w14:paraId="29E4B4F6" w14:textId="64118DCE" w:rsidR="00FE3BC9" w:rsidRPr="00DE1599" w:rsidRDefault="00FE3BC9" w:rsidP="00DE1599">
        <w:pPr>
          <w:pStyle w:val="Footer"/>
          <w:pBdr>
            <w:top w:val="single" w:sz="4" w:space="1" w:color="auto"/>
          </w:pBdr>
          <w:jc w:val="center"/>
          <w:rPr>
            <w:sz w:val="18"/>
            <w:szCs w:val="18"/>
          </w:rPr>
        </w:pPr>
        <w:r w:rsidRPr="00421598">
          <w:rPr>
            <w:sz w:val="18"/>
            <w:szCs w:val="18"/>
          </w:rPr>
          <w:fldChar w:fldCharType="begin"/>
        </w:r>
        <w:r w:rsidRPr="00DE1599">
          <w:rPr>
            <w:sz w:val="18"/>
            <w:szCs w:val="18"/>
          </w:rPr>
          <w:instrText xml:space="preserve"> PAGE   \* MERGEFORMAT </w:instrText>
        </w:r>
        <w:r w:rsidRPr="00421598">
          <w:rPr>
            <w:sz w:val="18"/>
            <w:szCs w:val="18"/>
          </w:rPr>
          <w:fldChar w:fldCharType="separate"/>
        </w:r>
        <w:r w:rsidRPr="00DE1599">
          <w:rPr>
            <w:noProof/>
            <w:sz w:val="18"/>
            <w:szCs w:val="18"/>
          </w:rPr>
          <w:t>2</w:t>
        </w:r>
        <w:r w:rsidRPr="0042159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F30B6" w14:textId="77777777" w:rsidR="0093165C" w:rsidRDefault="0093165C" w:rsidP="00B23A81">
      <w:pPr>
        <w:spacing w:line="240" w:lineRule="auto"/>
      </w:pPr>
      <w:r>
        <w:separator/>
      </w:r>
    </w:p>
  </w:footnote>
  <w:footnote w:type="continuationSeparator" w:id="0">
    <w:p w14:paraId="6EB71C43" w14:textId="77777777" w:rsidR="0093165C" w:rsidRDefault="0093165C" w:rsidP="00B23A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6D84"/>
    <w:multiLevelType w:val="hybridMultilevel"/>
    <w:tmpl w:val="4866E808"/>
    <w:lvl w:ilvl="0" w:tplc="EB443AD4">
      <w:start w:val="1"/>
      <w:numFmt w:val="lowerLetter"/>
      <w:lvlText w:val="%1."/>
      <w:lvlJc w:val="left"/>
      <w:pPr>
        <w:ind w:left="630" w:hanging="360"/>
      </w:pPr>
      <w:rPr>
        <w:rFonts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2D2E2B"/>
    <w:multiLevelType w:val="hybridMultilevel"/>
    <w:tmpl w:val="DD045FE8"/>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 w15:restartNumberingAfterBreak="0">
    <w:nsid w:val="185518AF"/>
    <w:multiLevelType w:val="hybridMultilevel"/>
    <w:tmpl w:val="EF2610D2"/>
    <w:lvl w:ilvl="0" w:tplc="5BE868E0">
      <w:start w:val="1"/>
      <w:numFmt w:val="decimal"/>
      <w:lvlText w:val="%1."/>
      <w:lvlJc w:val="left"/>
      <w:pPr>
        <w:ind w:left="461" w:hanging="360"/>
      </w:pPr>
      <w:rPr>
        <w:rFonts w:hint="default"/>
        <w:sz w:val="24"/>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15:restartNumberingAfterBreak="0">
    <w:nsid w:val="233C7961"/>
    <w:multiLevelType w:val="hybridMultilevel"/>
    <w:tmpl w:val="D78CCA58"/>
    <w:lvl w:ilvl="0" w:tplc="7E4A4044">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D40E5"/>
    <w:multiLevelType w:val="hybridMultilevel"/>
    <w:tmpl w:val="7FC65D5C"/>
    <w:lvl w:ilvl="0" w:tplc="F14810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27BDD"/>
    <w:multiLevelType w:val="hybridMultilevel"/>
    <w:tmpl w:val="1B12EE14"/>
    <w:lvl w:ilvl="0" w:tplc="13BA4BAC">
      <w:start w:val="1"/>
      <w:numFmt w:val="upperLetter"/>
      <w:lvlText w:val="%1."/>
      <w:lvlJc w:val="left"/>
      <w:pPr>
        <w:ind w:left="888" w:hanging="781"/>
        <w:jc w:val="right"/>
      </w:pPr>
      <w:rPr>
        <w:rFonts w:ascii="Arial" w:eastAsia="Arial" w:hAnsi="Arial" w:hint="default"/>
        <w:b/>
        <w:bCs/>
        <w:spacing w:val="-7"/>
        <w:w w:val="99"/>
        <w:sz w:val="22"/>
        <w:szCs w:val="22"/>
      </w:rPr>
    </w:lvl>
    <w:lvl w:ilvl="1" w:tplc="912E34F4">
      <w:start w:val="1"/>
      <w:numFmt w:val="bullet"/>
      <w:lvlText w:val=""/>
      <w:lvlJc w:val="left"/>
      <w:pPr>
        <w:ind w:left="828" w:hanging="361"/>
      </w:pPr>
      <w:rPr>
        <w:rFonts w:ascii="Symbol" w:eastAsia="Symbol" w:hAnsi="Symbol" w:hint="default"/>
        <w:w w:val="99"/>
        <w:sz w:val="22"/>
        <w:szCs w:val="22"/>
      </w:rPr>
    </w:lvl>
    <w:lvl w:ilvl="2" w:tplc="E66A35C0">
      <w:start w:val="1"/>
      <w:numFmt w:val="bullet"/>
      <w:lvlText w:val="•"/>
      <w:lvlJc w:val="left"/>
      <w:pPr>
        <w:ind w:left="1949" w:hanging="361"/>
      </w:pPr>
      <w:rPr>
        <w:rFonts w:hint="default"/>
      </w:rPr>
    </w:lvl>
    <w:lvl w:ilvl="3" w:tplc="6C128D54">
      <w:start w:val="1"/>
      <w:numFmt w:val="bullet"/>
      <w:lvlText w:val="•"/>
      <w:lvlJc w:val="left"/>
      <w:pPr>
        <w:ind w:left="3010" w:hanging="361"/>
      </w:pPr>
      <w:rPr>
        <w:rFonts w:hint="default"/>
      </w:rPr>
    </w:lvl>
    <w:lvl w:ilvl="4" w:tplc="6C94CCB2">
      <w:start w:val="1"/>
      <w:numFmt w:val="bullet"/>
      <w:lvlText w:val="•"/>
      <w:lvlJc w:val="left"/>
      <w:pPr>
        <w:ind w:left="4072" w:hanging="361"/>
      </w:pPr>
      <w:rPr>
        <w:rFonts w:hint="default"/>
      </w:rPr>
    </w:lvl>
    <w:lvl w:ilvl="5" w:tplc="6EEE0C88">
      <w:start w:val="1"/>
      <w:numFmt w:val="bullet"/>
      <w:lvlText w:val="•"/>
      <w:lvlJc w:val="left"/>
      <w:pPr>
        <w:ind w:left="5133" w:hanging="361"/>
      </w:pPr>
      <w:rPr>
        <w:rFonts w:hint="default"/>
      </w:rPr>
    </w:lvl>
    <w:lvl w:ilvl="6" w:tplc="2FA8862C">
      <w:start w:val="1"/>
      <w:numFmt w:val="bullet"/>
      <w:lvlText w:val="•"/>
      <w:lvlJc w:val="left"/>
      <w:pPr>
        <w:ind w:left="6194" w:hanging="361"/>
      </w:pPr>
      <w:rPr>
        <w:rFonts w:hint="default"/>
      </w:rPr>
    </w:lvl>
    <w:lvl w:ilvl="7" w:tplc="CDB64FFE">
      <w:start w:val="1"/>
      <w:numFmt w:val="bullet"/>
      <w:lvlText w:val="•"/>
      <w:lvlJc w:val="left"/>
      <w:pPr>
        <w:ind w:left="7256" w:hanging="361"/>
      </w:pPr>
      <w:rPr>
        <w:rFonts w:hint="default"/>
      </w:rPr>
    </w:lvl>
    <w:lvl w:ilvl="8" w:tplc="15E66256">
      <w:start w:val="1"/>
      <w:numFmt w:val="bullet"/>
      <w:lvlText w:val="•"/>
      <w:lvlJc w:val="left"/>
      <w:pPr>
        <w:ind w:left="8317" w:hanging="361"/>
      </w:pPr>
      <w:rPr>
        <w:rFonts w:hint="default"/>
      </w:rPr>
    </w:lvl>
  </w:abstractNum>
  <w:abstractNum w:abstractNumId="6" w15:restartNumberingAfterBreak="0">
    <w:nsid w:val="31927ABC"/>
    <w:multiLevelType w:val="hybridMultilevel"/>
    <w:tmpl w:val="2D1E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5192A"/>
    <w:multiLevelType w:val="hybridMultilevel"/>
    <w:tmpl w:val="0C86C552"/>
    <w:lvl w:ilvl="0" w:tplc="EB443AD4">
      <w:start w:val="1"/>
      <w:numFmt w:val="lowerLetter"/>
      <w:lvlText w:val="%1."/>
      <w:lvlJc w:val="left"/>
      <w:pPr>
        <w:ind w:left="63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80BBA"/>
    <w:multiLevelType w:val="hybridMultilevel"/>
    <w:tmpl w:val="8640B908"/>
    <w:lvl w:ilvl="0" w:tplc="2DCE8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BE220F"/>
    <w:multiLevelType w:val="hybridMultilevel"/>
    <w:tmpl w:val="C234BF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DD5DA6"/>
    <w:multiLevelType w:val="hybridMultilevel"/>
    <w:tmpl w:val="A7E0A524"/>
    <w:lvl w:ilvl="0" w:tplc="0409000F">
      <w:start w:val="1"/>
      <w:numFmt w:val="decimal"/>
      <w:lvlText w:val="%1."/>
      <w:lvlJc w:val="left"/>
      <w:pPr>
        <w:ind w:left="63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8001AD"/>
    <w:multiLevelType w:val="hybridMultilevel"/>
    <w:tmpl w:val="FE94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D92C70"/>
    <w:multiLevelType w:val="hybridMultilevel"/>
    <w:tmpl w:val="E586059E"/>
    <w:lvl w:ilvl="0" w:tplc="EB443AD4">
      <w:start w:val="1"/>
      <w:numFmt w:val="lowerLetter"/>
      <w:lvlText w:val="%1."/>
      <w:lvlJc w:val="left"/>
      <w:pPr>
        <w:ind w:left="63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232B6C"/>
    <w:multiLevelType w:val="hybridMultilevel"/>
    <w:tmpl w:val="F52075C6"/>
    <w:lvl w:ilvl="0" w:tplc="ABB615B0">
      <w:start w:val="1"/>
      <w:numFmt w:val="bullet"/>
      <w:lvlText w:val="o"/>
      <w:lvlJc w:val="left"/>
      <w:pPr>
        <w:ind w:left="828" w:hanging="360"/>
      </w:pPr>
      <w:rPr>
        <w:rFonts w:ascii="Courier New" w:eastAsia="Courier New" w:hAnsi="Courier New" w:hint="default"/>
        <w:w w:val="99"/>
        <w:sz w:val="22"/>
        <w:szCs w:val="22"/>
      </w:rPr>
    </w:lvl>
    <w:lvl w:ilvl="1" w:tplc="5784FD22">
      <w:start w:val="1"/>
      <w:numFmt w:val="bullet"/>
      <w:lvlText w:val="•"/>
      <w:lvlJc w:val="left"/>
      <w:pPr>
        <w:ind w:left="1789" w:hanging="360"/>
      </w:pPr>
      <w:rPr>
        <w:rFonts w:hint="default"/>
      </w:rPr>
    </w:lvl>
    <w:lvl w:ilvl="2" w:tplc="B5F2B900">
      <w:start w:val="1"/>
      <w:numFmt w:val="bullet"/>
      <w:lvlText w:val="•"/>
      <w:lvlJc w:val="left"/>
      <w:pPr>
        <w:ind w:left="2750" w:hanging="360"/>
      </w:pPr>
      <w:rPr>
        <w:rFonts w:hint="default"/>
      </w:rPr>
    </w:lvl>
    <w:lvl w:ilvl="3" w:tplc="C64C0720">
      <w:start w:val="1"/>
      <w:numFmt w:val="bullet"/>
      <w:lvlText w:val="•"/>
      <w:lvlJc w:val="left"/>
      <w:pPr>
        <w:ind w:left="3711" w:hanging="360"/>
      </w:pPr>
      <w:rPr>
        <w:rFonts w:hint="default"/>
      </w:rPr>
    </w:lvl>
    <w:lvl w:ilvl="4" w:tplc="A5E83B12">
      <w:start w:val="1"/>
      <w:numFmt w:val="bullet"/>
      <w:lvlText w:val="•"/>
      <w:lvlJc w:val="left"/>
      <w:pPr>
        <w:ind w:left="4672" w:hanging="360"/>
      </w:pPr>
      <w:rPr>
        <w:rFonts w:hint="default"/>
      </w:rPr>
    </w:lvl>
    <w:lvl w:ilvl="5" w:tplc="95F438F8">
      <w:start w:val="1"/>
      <w:numFmt w:val="bullet"/>
      <w:lvlText w:val="•"/>
      <w:lvlJc w:val="left"/>
      <w:pPr>
        <w:ind w:left="5634" w:hanging="360"/>
      </w:pPr>
      <w:rPr>
        <w:rFonts w:hint="default"/>
      </w:rPr>
    </w:lvl>
    <w:lvl w:ilvl="6" w:tplc="FB14E59E">
      <w:start w:val="1"/>
      <w:numFmt w:val="bullet"/>
      <w:lvlText w:val="•"/>
      <w:lvlJc w:val="left"/>
      <w:pPr>
        <w:ind w:left="6595" w:hanging="360"/>
      </w:pPr>
      <w:rPr>
        <w:rFonts w:hint="default"/>
      </w:rPr>
    </w:lvl>
    <w:lvl w:ilvl="7" w:tplc="A1386A60">
      <w:start w:val="1"/>
      <w:numFmt w:val="bullet"/>
      <w:lvlText w:val="•"/>
      <w:lvlJc w:val="left"/>
      <w:pPr>
        <w:ind w:left="7556" w:hanging="360"/>
      </w:pPr>
      <w:rPr>
        <w:rFonts w:hint="default"/>
      </w:rPr>
    </w:lvl>
    <w:lvl w:ilvl="8" w:tplc="70E449B0">
      <w:start w:val="1"/>
      <w:numFmt w:val="bullet"/>
      <w:lvlText w:val="•"/>
      <w:lvlJc w:val="left"/>
      <w:pPr>
        <w:ind w:left="8517" w:hanging="360"/>
      </w:pPr>
      <w:rPr>
        <w:rFonts w:hint="default"/>
      </w:rPr>
    </w:lvl>
  </w:abstractNum>
  <w:abstractNum w:abstractNumId="14" w15:restartNumberingAfterBreak="0">
    <w:nsid w:val="79406020"/>
    <w:multiLevelType w:val="hybridMultilevel"/>
    <w:tmpl w:val="077A3E1A"/>
    <w:lvl w:ilvl="0" w:tplc="EB443AD4">
      <w:start w:val="1"/>
      <w:numFmt w:val="lowerLetter"/>
      <w:lvlText w:val="%1."/>
      <w:lvlJc w:val="left"/>
      <w:pPr>
        <w:ind w:left="1350" w:hanging="360"/>
      </w:pPr>
      <w:rPr>
        <w:rFonts w:hint="default"/>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7E054917"/>
    <w:multiLevelType w:val="hybridMultilevel"/>
    <w:tmpl w:val="A92C9FCA"/>
    <w:lvl w:ilvl="0" w:tplc="19DC6434">
      <w:numFmt w:val="bullet"/>
      <w:lvlText w:val="-"/>
      <w:lvlJc w:val="left"/>
      <w:pPr>
        <w:ind w:left="466" w:hanging="360"/>
      </w:pPr>
      <w:rPr>
        <w:rFonts w:ascii="Calibri" w:eastAsia="Times" w:hAnsi="Calibri" w:cs="Calibri"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num w:numId="1" w16cid:durableId="843545325">
    <w:abstractNumId w:val="2"/>
  </w:num>
  <w:num w:numId="2" w16cid:durableId="86924733">
    <w:abstractNumId w:val="0"/>
  </w:num>
  <w:num w:numId="3" w16cid:durableId="1779135020">
    <w:abstractNumId w:val="12"/>
  </w:num>
  <w:num w:numId="4" w16cid:durableId="704715728">
    <w:abstractNumId w:val="7"/>
  </w:num>
  <w:num w:numId="5" w16cid:durableId="1842160577">
    <w:abstractNumId w:val="10"/>
  </w:num>
  <w:num w:numId="6" w16cid:durableId="1949045039">
    <w:abstractNumId w:val="14"/>
  </w:num>
  <w:num w:numId="7" w16cid:durableId="1558084513">
    <w:abstractNumId w:val="6"/>
  </w:num>
  <w:num w:numId="8" w16cid:durableId="208884519">
    <w:abstractNumId w:val="3"/>
  </w:num>
  <w:num w:numId="9" w16cid:durableId="616840439">
    <w:abstractNumId w:val="1"/>
  </w:num>
  <w:num w:numId="10" w16cid:durableId="486632268">
    <w:abstractNumId w:val="15"/>
  </w:num>
  <w:num w:numId="11" w16cid:durableId="284386325">
    <w:abstractNumId w:val="13"/>
  </w:num>
  <w:num w:numId="12" w16cid:durableId="1392458825">
    <w:abstractNumId w:val="5"/>
  </w:num>
  <w:num w:numId="13" w16cid:durableId="1850750403">
    <w:abstractNumId w:val="8"/>
  </w:num>
  <w:num w:numId="14" w16cid:durableId="1048257403">
    <w:abstractNumId w:val="4"/>
  </w:num>
  <w:num w:numId="15" w16cid:durableId="1316953819">
    <w:abstractNumId w:val="11"/>
  </w:num>
  <w:num w:numId="16" w16cid:durableId="1285117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yNzUwsDQzMbcwNjZQ0lEKTi0uzszPAykwrAUAlBbloSwAAAA="/>
  </w:docVars>
  <w:rsids>
    <w:rsidRoot w:val="008A1C34"/>
    <w:rsid w:val="0001272D"/>
    <w:rsid w:val="00036B3A"/>
    <w:rsid w:val="00047B39"/>
    <w:rsid w:val="00065E23"/>
    <w:rsid w:val="000663E0"/>
    <w:rsid w:val="00085427"/>
    <w:rsid w:val="0009324E"/>
    <w:rsid w:val="000C07EA"/>
    <w:rsid w:val="000C0BCF"/>
    <w:rsid w:val="000E0E4F"/>
    <w:rsid w:val="000E44F8"/>
    <w:rsid w:val="000E661C"/>
    <w:rsid w:val="00113FE1"/>
    <w:rsid w:val="0014023D"/>
    <w:rsid w:val="001414A3"/>
    <w:rsid w:val="00173D4A"/>
    <w:rsid w:val="0019164F"/>
    <w:rsid w:val="00197431"/>
    <w:rsid w:val="001A164A"/>
    <w:rsid w:val="001B42D8"/>
    <w:rsid w:val="001C6520"/>
    <w:rsid w:val="001E323C"/>
    <w:rsid w:val="001F127C"/>
    <w:rsid w:val="002004E7"/>
    <w:rsid w:val="0021063A"/>
    <w:rsid w:val="002124AA"/>
    <w:rsid w:val="00224A63"/>
    <w:rsid w:val="00270E29"/>
    <w:rsid w:val="00282ECC"/>
    <w:rsid w:val="002A3170"/>
    <w:rsid w:val="002C2933"/>
    <w:rsid w:val="002C29C4"/>
    <w:rsid w:val="002E7A2C"/>
    <w:rsid w:val="002E7B09"/>
    <w:rsid w:val="002F4997"/>
    <w:rsid w:val="00332F50"/>
    <w:rsid w:val="0034461F"/>
    <w:rsid w:val="00355B5B"/>
    <w:rsid w:val="00380506"/>
    <w:rsid w:val="003A01C6"/>
    <w:rsid w:val="003B1190"/>
    <w:rsid w:val="003B5F40"/>
    <w:rsid w:val="003B7AC3"/>
    <w:rsid w:val="003C7C4D"/>
    <w:rsid w:val="003D5065"/>
    <w:rsid w:val="0041175E"/>
    <w:rsid w:val="004118B0"/>
    <w:rsid w:val="00421598"/>
    <w:rsid w:val="00421E8A"/>
    <w:rsid w:val="004439FC"/>
    <w:rsid w:val="0044595A"/>
    <w:rsid w:val="0044732E"/>
    <w:rsid w:val="00453DEC"/>
    <w:rsid w:val="004567DC"/>
    <w:rsid w:val="00490E21"/>
    <w:rsid w:val="004F370C"/>
    <w:rsid w:val="00501041"/>
    <w:rsid w:val="005027AB"/>
    <w:rsid w:val="005202DF"/>
    <w:rsid w:val="005661DA"/>
    <w:rsid w:val="005B3926"/>
    <w:rsid w:val="005B3A07"/>
    <w:rsid w:val="00611017"/>
    <w:rsid w:val="006122C8"/>
    <w:rsid w:val="00630C0C"/>
    <w:rsid w:val="00632F71"/>
    <w:rsid w:val="00684C72"/>
    <w:rsid w:val="006C031D"/>
    <w:rsid w:val="006E43E8"/>
    <w:rsid w:val="006F65BE"/>
    <w:rsid w:val="007266A0"/>
    <w:rsid w:val="00762461"/>
    <w:rsid w:val="00794198"/>
    <w:rsid w:val="007D6E9D"/>
    <w:rsid w:val="007E1B2F"/>
    <w:rsid w:val="00852D73"/>
    <w:rsid w:val="00857931"/>
    <w:rsid w:val="008A1C34"/>
    <w:rsid w:val="008B5DBE"/>
    <w:rsid w:val="008B669A"/>
    <w:rsid w:val="008C264A"/>
    <w:rsid w:val="009128EF"/>
    <w:rsid w:val="00925104"/>
    <w:rsid w:val="0093165C"/>
    <w:rsid w:val="009905FE"/>
    <w:rsid w:val="0099258C"/>
    <w:rsid w:val="009A4229"/>
    <w:rsid w:val="009F57AC"/>
    <w:rsid w:val="00A12408"/>
    <w:rsid w:val="00A91652"/>
    <w:rsid w:val="00A93C34"/>
    <w:rsid w:val="00AA3C73"/>
    <w:rsid w:val="00AB1355"/>
    <w:rsid w:val="00AB5DF8"/>
    <w:rsid w:val="00AF7F34"/>
    <w:rsid w:val="00B07EDB"/>
    <w:rsid w:val="00B14B74"/>
    <w:rsid w:val="00B23A81"/>
    <w:rsid w:val="00B27F99"/>
    <w:rsid w:val="00B34301"/>
    <w:rsid w:val="00B35664"/>
    <w:rsid w:val="00B4145C"/>
    <w:rsid w:val="00B477DC"/>
    <w:rsid w:val="00B54290"/>
    <w:rsid w:val="00B67E1C"/>
    <w:rsid w:val="00B71400"/>
    <w:rsid w:val="00B72782"/>
    <w:rsid w:val="00B84C31"/>
    <w:rsid w:val="00BA1054"/>
    <w:rsid w:val="00BA2CED"/>
    <w:rsid w:val="00BC21F4"/>
    <w:rsid w:val="00BD3984"/>
    <w:rsid w:val="00BD6E81"/>
    <w:rsid w:val="00C020CA"/>
    <w:rsid w:val="00C04969"/>
    <w:rsid w:val="00C201FB"/>
    <w:rsid w:val="00C31D7A"/>
    <w:rsid w:val="00C4540E"/>
    <w:rsid w:val="00C6570F"/>
    <w:rsid w:val="00CB479E"/>
    <w:rsid w:val="00CF57EA"/>
    <w:rsid w:val="00D7167B"/>
    <w:rsid w:val="00D96B13"/>
    <w:rsid w:val="00DB041D"/>
    <w:rsid w:val="00DC190C"/>
    <w:rsid w:val="00DE1599"/>
    <w:rsid w:val="00DE4238"/>
    <w:rsid w:val="00E0468B"/>
    <w:rsid w:val="00E20B93"/>
    <w:rsid w:val="00E35421"/>
    <w:rsid w:val="00E46935"/>
    <w:rsid w:val="00E52313"/>
    <w:rsid w:val="00E53A71"/>
    <w:rsid w:val="00E9641A"/>
    <w:rsid w:val="00EC413E"/>
    <w:rsid w:val="00ED72FE"/>
    <w:rsid w:val="00F4284F"/>
    <w:rsid w:val="00F44505"/>
    <w:rsid w:val="00F718BC"/>
    <w:rsid w:val="00F76B66"/>
    <w:rsid w:val="00F77D87"/>
    <w:rsid w:val="00F8420C"/>
    <w:rsid w:val="00F940C4"/>
    <w:rsid w:val="00F96681"/>
    <w:rsid w:val="00FA4B77"/>
    <w:rsid w:val="00FD5224"/>
    <w:rsid w:val="00FE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A759"/>
  <w15:docId w15:val="{D7EB0B4F-C60B-4C45-A8BD-79698E36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14B74"/>
    <w:pPr>
      <w:ind w:left="720"/>
      <w:contextualSpacing/>
    </w:pPr>
  </w:style>
  <w:style w:type="character" w:styleId="Hyperlink">
    <w:name w:val="Hyperlink"/>
    <w:semiHidden/>
    <w:rsid w:val="00794198"/>
    <w:rPr>
      <w:color w:val="0000FF"/>
      <w:u w:val="single"/>
    </w:rPr>
  </w:style>
  <w:style w:type="paragraph" w:styleId="BodyText">
    <w:name w:val="Body Text"/>
    <w:basedOn w:val="Normal"/>
    <w:link w:val="BodyTextChar"/>
    <w:qFormat/>
    <w:rsid w:val="00794198"/>
    <w:pPr>
      <w:spacing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794198"/>
    <w:rPr>
      <w:rFonts w:ascii="Times New Roman" w:eastAsia="Times New Roman" w:hAnsi="Times New Roman" w:cs="Times New Roman"/>
      <w:sz w:val="28"/>
      <w:szCs w:val="20"/>
    </w:rPr>
  </w:style>
  <w:style w:type="paragraph" w:styleId="BodyText2">
    <w:name w:val="Body Text 2"/>
    <w:basedOn w:val="Normal"/>
    <w:link w:val="BodyText2Char"/>
    <w:semiHidden/>
    <w:rsid w:val="00794198"/>
    <w:pPr>
      <w:spacing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79419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23A81"/>
    <w:pPr>
      <w:tabs>
        <w:tab w:val="center" w:pos="4680"/>
        <w:tab w:val="right" w:pos="9360"/>
      </w:tabs>
      <w:spacing w:line="240" w:lineRule="auto"/>
    </w:pPr>
  </w:style>
  <w:style w:type="character" w:customStyle="1" w:styleId="HeaderChar">
    <w:name w:val="Header Char"/>
    <w:basedOn w:val="DefaultParagraphFont"/>
    <w:link w:val="Header"/>
    <w:uiPriority w:val="99"/>
    <w:rsid w:val="00B23A81"/>
  </w:style>
  <w:style w:type="paragraph" w:styleId="Footer">
    <w:name w:val="footer"/>
    <w:basedOn w:val="Normal"/>
    <w:link w:val="FooterChar"/>
    <w:uiPriority w:val="99"/>
    <w:unhideWhenUsed/>
    <w:rsid w:val="00B23A81"/>
    <w:pPr>
      <w:tabs>
        <w:tab w:val="center" w:pos="4680"/>
        <w:tab w:val="right" w:pos="9360"/>
      </w:tabs>
      <w:spacing w:line="240" w:lineRule="auto"/>
    </w:pPr>
  </w:style>
  <w:style w:type="character" w:customStyle="1" w:styleId="FooterChar">
    <w:name w:val="Footer Char"/>
    <w:basedOn w:val="DefaultParagraphFont"/>
    <w:link w:val="Footer"/>
    <w:uiPriority w:val="99"/>
    <w:rsid w:val="00B23A81"/>
  </w:style>
  <w:style w:type="paragraph" w:styleId="Revision">
    <w:name w:val="Revision"/>
    <w:hidden/>
    <w:uiPriority w:val="99"/>
    <w:semiHidden/>
    <w:rsid w:val="00DC190C"/>
    <w:pPr>
      <w:spacing w:line="240" w:lineRule="auto"/>
    </w:pPr>
  </w:style>
  <w:style w:type="character" w:styleId="CommentReference">
    <w:name w:val="annotation reference"/>
    <w:basedOn w:val="DefaultParagraphFont"/>
    <w:uiPriority w:val="99"/>
    <w:semiHidden/>
    <w:unhideWhenUsed/>
    <w:rsid w:val="002C2933"/>
    <w:rPr>
      <w:sz w:val="16"/>
      <w:szCs w:val="16"/>
    </w:rPr>
  </w:style>
  <w:style w:type="paragraph" w:styleId="CommentText">
    <w:name w:val="annotation text"/>
    <w:basedOn w:val="Normal"/>
    <w:link w:val="CommentTextChar"/>
    <w:uiPriority w:val="99"/>
    <w:unhideWhenUsed/>
    <w:rsid w:val="002C2933"/>
    <w:pPr>
      <w:spacing w:line="240" w:lineRule="auto"/>
    </w:pPr>
    <w:rPr>
      <w:sz w:val="20"/>
      <w:szCs w:val="20"/>
    </w:rPr>
  </w:style>
  <w:style w:type="character" w:customStyle="1" w:styleId="CommentTextChar">
    <w:name w:val="Comment Text Char"/>
    <w:basedOn w:val="DefaultParagraphFont"/>
    <w:link w:val="CommentText"/>
    <w:uiPriority w:val="99"/>
    <w:rsid w:val="002C2933"/>
    <w:rPr>
      <w:sz w:val="20"/>
      <w:szCs w:val="20"/>
    </w:rPr>
  </w:style>
  <w:style w:type="paragraph" w:styleId="CommentSubject">
    <w:name w:val="annotation subject"/>
    <w:basedOn w:val="CommentText"/>
    <w:next w:val="CommentText"/>
    <w:link w:val="CommentSubjectChar"/>
    <w:uiPriority w:val="99"/>
    <w:semiHidden/>
    <w:unhideWhenUsed/>
    <w:rsid w:val="002C2933"/>
    <w:rPr>
      <w:b/>
      <w:bCs/>
    </w:rPr>
  </w:style>
  <w:style w:type="character" w:customStyle="1" w:styleId="CommentSubjectChar">
    <w:name w:val="Comment Subject Char"/>
    <w:basedOn w:val="CommentTextChar"/>
    <w:link w:val="CommentSubject"/>
    <w:uiPriority w:val="99"/>
    <w:semiHidden/>
    <w:rsid w:val="002C2933"/>
    <w:rPr>
      <w:b/>
      <w:bCs/>
      <w:sz w:val="20"/>
      <w:szCs w:val="20"/>
    </w:rPr>
  </w:style>
  <w:style w:type="paragraph" w:styleId="NormalWeb">
    <w:name w:val="Normal (Web)"/>
    <w:basedOn w:val="Normal"/>
    <w:uiPriority w:val="99"/>
    <w:semiHidden/>
    <w:unhideWhenUsed/>
    <w:rsid w:val="00FA4B7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4461F"/>
    <w:pPr>
      <w:spacing w:line="240" w:lineRule="auto"/>
    </w:pPr>
    <w:rPr>
      <w:rFonts w:asciiTheme="minorHAnsi" w:eastAsiaTheme="minorHAnsi" w:hAnsiTheme="minorHAnsi" w:cstheme="minorBidi"/>
      <w:kern w:val="2"/>
      <w14:ligatures w14:val="standardContextual"/>
    </w:rPr>
  </w:style>
  <w:style w:type="character" w:customStyle="1" w:styleId="ui-provider">
    <w:name w:val="ui-provider"/>
    <w:basedOn w:val="DefaultParagraphFont"/>
    <w:rsid w:val="00C4540E"/>
  </w:style>
  <w:style w:type="character" w:styleId="Strong">
    <w:name w:val="Strong"/>
    <w:basedOn w:val="DefaultParagraphFont"/>
    <w:uiPriority w:val="22"/>
    <w:qFormat/>
    <w:rsid w:val="00C45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406778">
      <w:bodyDiv w:val="1"/>
      <w:marLeft w:val="0"/>
      <w:marRight w:val="0"/>
      <w:marTop w:val="0"/>
      <w:marBottom w:val="0"/>
      <w:divBdr>
        <w:top w:val="none" w:sz="0" w:space="0" w:color="auto"/>
        <w:left w:val="none" w:sz="0" w:space="0" w:color="auto"/>
        <w:bottom w:val="none" w:sz="0" w:space="0" w:color="auto"/>
        <w:right w:val="none" w:sz="0" w:space="0" w:color="auto"/>
      </w:divBdr>
    </w:div>
    <w:div w:id="1136996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eg.mt.gov/bills/2023/sesslaws/ch0774.pdf" TargetMode="External"/><Relationship Id="rId4" Type="http://schemas.openxmlformats.org/officeDocument/2006/relationships/settings" Target="settings.xml"/><Relationship Id="rId9" Type="http://schemas.openxmlformats.org/officeDocument/2006/relationships/hyperlink" Target="https://leg.mt.gov/bills/2023/sesslaws/ch07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3C603-39F1-40D7-82E5-B2B1705D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Kinney</dc:creator>
  <cp:lastModifiedBy>Crider, Stephanie</cp:lastModifiedBy>
  <cp:revision>3</cp:revision>
  <cp:lastPrinted>2024-05-15T17:58:00Z</cp:lastPrinted>
  <dcterms:created xsi:type="dcterms:W3CDTF">2024-06-24T22:22:00Z</dcterms:created>
  <dcterms:modified xsi:type="dcterms:W3CDTF">2024-06-24T22:24:00Z</dcterms:modified>
</cp:coreProperties>
</file>