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3" w:type="dxa"/>
        <w:jc w:val="center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451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74"/>
      </w:tblGrid>
      <w:tr w:rsidR="00B30708" w:rsidRPr="00B30708" w:rsidTr="001A7898">
        <w:trPr>
          <w:jc w:val="center"/>
        </w:trPr>
        <w:tc>
          <w:tcPr>
            <w:tcW w:w="9453" w:type="dxa"/>
            <w:gridSpan w:val="25"/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24"/>
                <w:szCs w:val="20"/>
              </w:rPr>
            </w:pP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t xml:space="preserve">EXHIBIT </w:t>
            </w:r>
            <w:r w:rsidRPr="00DA72B1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t>A</w:t>
            </w:r>
          </w:p>
        </w:tc>
      </w:tr>
      <w:tr w:rsidR="00B30708" w:rsidRPr="00B30708" w:rsidTr="001A7898">
        <w:trPr>
          <w:jc w:val="center"/>
        </w:trPr>
        <w:tc>
          <w:tcPr>
            <w:tcW w:w="9453" w:type="dxa"/>
            <w:gridSpan w:val="25"/>
          </w:tcPr>
          <w:p w:rsidR="00B30708" w:rsidRPr="001B7D24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1566605600"/>
              <w:placeholder>
                <w:docPart w:val="DefaultPlaceholder_-1854013440"/>
              </w:placeholder>
            </w:sdtPr>
            <w:sdtContent>
              <w:p w:rsidR="00B30708" w:rsidRPr="001B7D24" w:rsidRDefault="001E61C6" w:rsidP="00B3070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 w:rsidRPr="001B7D24"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>Enter Grantee or Project Name</w:t>
                </w:r>
              </w:p>
            </w:sdtContent>
          </w:sdt>
          <w:p w:rsidR="00B30708" w:rsidRPr="001B7D24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  <w:r w:rsidRPr="001B7D24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t>PROJECT IMPLEMENTATION SCHEDULE</w:t>
            </w: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3008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t>QUARTERS, 20</w:t>
            </w:r>
            <w:sdt>
              <w:sdtPr>
                <w:rPr>
                  <w:rFonts w:ascii="Gill Sans MT" w:eastAsia="Times New Roman" w:hAnsi="Gill Sans MT" w:cs="Times New Roman"/>
                  <w:b/>
                  <w:snapToGrid w:val="0"/>
                  <w:sz w:val="19"/>
                  <w:szCs w:val="20"/>
                </w:rPr>
                <w:id w:val="-1028724087"/>
                <w:placeholder>
                  <w:docPart w:val="DefaultPlaceholder_-1854013440"/>
                </w:placeholder>
              </w:sdtPr>
              <w:sdtContent>
                <w:r w:rsidR="003C5CD2" w:rsidRPr="001B7D24"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>YY</w:t>
                </w:r>
              </w:sdtContent>
            </w:sdt>
          </w:p>
        </w:tc>
        <w:tc>
          <w:tcPr>
            <w:tcW w:w="2994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t>QUARTERS, 20</w:t>
            </w:r>
            <w:sdt>
              <w:sdtPr>
                <w:rPr>
                  <w:rFonts w:ascii="Gill Sans MT" w:eastAsia="Times New Roman" w:hAnsi="Gill Sans MT" w:cs="Times New Roman"/>
                  <w:b/>
                  <w:snapToGrid w:val="0"/>
                  <w:sz w:val="19"/>
                  <w:szCs w:val="20"/>
                </w:rPr>
                <w:id w:val="-1518526675"/>
                <w:placeholder>
                  <w:docPart w:val="DefaultPlaceholder_-1854013440"/>
                </w:placeholder>
              </w:sdtPr>
              <w:sdtContent>
                <w:r w:rsidR="003C5CD2" w:rsidRPr="008005E0"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>YY</w:t>
                </w:r>
              </w:sdtContent>
            </w:sdt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t>TASK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1st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J F M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2nd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A M J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3rd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J A S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4th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O N D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1st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J F M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2nd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A M J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3rd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J A S</w:t>
            </w:r>
          </w:p>
        </w:tc>
        <w:tc>
          <w:tcPr>
            <w:tcW w:w="738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120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4th</w:t>
            </w:r>
          </w:p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O N D</w:t>
            </w:r>
          </w:p>
        </w:tc>
      </w:tr>
      <w:tr w:rsidR="00B30708" w:rsidRPr="00B30708" w:rsidTr="001A7898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524E82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524E82" w:rsidRPr="00B30708" w:rsidRDefault="00524E82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524E82" w:rsidRPr="00B30708" w:rsidRDefault="00524E82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  <w:t>PROJECT DESIGN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1A789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524E82" w:rsidRPr="00B30708" w:rsidRDefault="00524E82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524E82" w:rsidRPr="00B30708" w:rsidRDefault="00524E82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112DC8" w:rsidRPr="00B30708" w:rsidTr="00A51C53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112DC8" w:rsidRPr="00B30708" w:rsidRDefault="00112DC8" w:rsidP="00112DC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112DC8" w:rsidRPr="00B30708" w:rsidRDefault="00A0479F" w:rsidP="00112DC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Commence Final Design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112DC8" w:rsidRPr="00B30708" w:rsidRDefault="00112DC8" w:rsidP="00112DC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24572616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A51C53" w:rsidP="00A51C53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74370740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B1233B" w:rsidP="00112DC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30589604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B1233B" w:rsidP="00112DC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200450628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B1233B" w:rsidP="00112DC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36310049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B1233B" w:rsidP="00112DC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31542753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B1233B" w:rsidP="00112DC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2582372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B1233B" w:rsidP="00112DC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204180849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8" w:space="0" w:color="auto"/>
                </w:tcBorders>
                <w:vAlign w:val="bottom"/>
              </w:tcPr>
              <w:p w:rsidR="00112DC8" w:rsidRPr="00B30708" w:rsidRDefault="00B1233B" w:rsidP="00112DC8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112DC8" w:rsidRPr="00B30708" w:rsidRDefault="00112DC8" w:rsidP="00112DC8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112DC8" w:rsidRPr="00B30708" w:rsidRDefault="00112DC8" w:rsidP="00112DC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A0479F" w:rsidRPr="00B30708" w:rsidTr="000A0446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A0479F" w:rsidRPr="00B30708" w:rsidRDefault="00A0479F" w:rsidP="00A0479F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A0479F" w:rsidRPr="00B30708" w:rsidRDefault="00A0479F" w:rsidP="00A0479F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Complete Project Design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A0479F" w:rsidRPr="00B30708" w:rsidRDefault="00A0479F" w:rsidP="00A0479F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7566642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634E07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88919480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39104064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52236864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77648930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13541683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99741865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29091494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auto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A0479F" w:rsidRPr="00B30708" w:rsidRDefault="00A0479F" w:rsidP="00A0479F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A0479F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A0479F" w:rsidRPr="00B30708" w:rsidRDefault="00A0479F" w:rsidP="00A0479F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A0479F" w:rsidRPr="00B30708" w:rsidRDefault="00A0479F" w:rsidP="00A0479F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Submit Plans to DEQ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A0479F" w:rsidRPr="00B30708" w:rsidRDefault="00A0479F" w:rsidP="00A0479F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8796228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634E07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47804512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7495715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67603501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37551285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2020066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9062449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07816866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A0479F" w:rsidRPr="00B30708" w:rsidRDefault="00B1233B" w:rsidP="00A0479F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A0479F" w:rsidRPr="00B30708" w:rsidRDefault="00A0479F" w:rsidP="00A0479F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A0479F" w:rsidRPr="00B30708" w:rsidRDefault="00A0479F" w:rsidP="00A0479F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Prepare Bid Documents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43001379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634E07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4532848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59655214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30685847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19044709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81695356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09917876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2065095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val="223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Finalize Acquisition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7029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7029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14709715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634E07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00042393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96574414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03649860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24117408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29048882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78530858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23367440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B1233B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7029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7029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97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  <w:t>ADVERTISEMENT FOR CONST. BID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E0AEA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Review Contract Requirements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84748135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60778291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34617781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29394688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3380516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58418471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54294880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9810079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Public Bid Advertisement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7897348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05700417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5731842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79588523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84095661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98558331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63237742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62784745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E0AEA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E0AEA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Open Bids &amp; Examine Proposals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13792249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9464294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59448699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4163419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18998322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28427029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23970423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47991412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Request Contr. Debarment Review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4283153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46813792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66203481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40508060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67368505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51078936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25729847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2671364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Select Contractor &amp; Award Bid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74053019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29097212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8322071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54101294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6826706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55037069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34369971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27956343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Conduct Pre-Const. Conference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27961323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91053288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369422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78099147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85661296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82188288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24430298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60265057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Issue Notice to Proceed to Contractor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34486347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7766510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203260510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94390344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76646144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92746823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61394987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92340045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0E23B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3D0CFC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3D0CF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  <w:t>PROJECT CONSTRUCTION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Begin Construction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44727642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58349675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81413481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81835283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83118079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45740831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17803931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9971801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Monitor Engineer &amp; Contractor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94753874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62618935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98893432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65613373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53812689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41116001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5599597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44573086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Conduct Labor Compliance Reviews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0162269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7482528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59999852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55781988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40600495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0932737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83860241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40268170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Hold Const. Progress Meetings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17765122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8599640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901436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37122344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823839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25829529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39571230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14216573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8" w:space="0" w:color="000000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Final Inspection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4198419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22409998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20977340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305138638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15579208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60469225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95570358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5839052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:rsidR="00B30708" w:rsidRPr="00B30708" w:rsidRDefault="00322E54" w:rsidP="00CD0ABC">
                <w:pPr>
                  <w:spacing w:after="0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B060CB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060CB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  <w:r w:rsidRPr="00B30708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  <w:t>PROJECT CLOSE OUT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  <w:u w:val="single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val="342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19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Submit Final Drawdown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98280558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73389575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28808680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387371503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510677227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52624197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212811420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134522566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val="136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30708" w:rsidRPr="00B30708" w:rsidRDefault="00B30708" w:rsidP="00142645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42645">
            <w:pPr>
              <w:spacing w:after="19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 w:rsidRPr="00B30708"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Project Completion Report/Final Certification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1095672942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200462165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987321655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99848855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093165529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84698143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670069044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B30708" w:rsidRPr="00B30708" w:rsidRDefault="00B30708" w:rsidP="00CD0ABC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sdt>
          <w:sdtPr>
            <w:rPr>
              <w:rFonts w:ascii="Gill Sans MT" w:eastAsia="Times New Roman" w:hAnsi="Gill Sans MT" w:cs="Times New Roman"/>
              <w:b/>
              <w:snapToGrid w:val="0"/>
              <w:sz w:val="19"/>
              <w:szCs w:val="20"/>
            </w:rPr>
            <w:id w:val="-1477993401"/>
            <w:placeholder>
              <w:docPart w:val="DefaultPlaceholder_-1854013440"/>
            </w:placeholder>
            <w:text/>
          </w:sdtPr>
          <w:sdtContent>
            <w:tc>
              <w:tcPr>
                <w:tcW w:w="576" w:type="dxa"/>
                <w:tcBorders>
                  <w:top w:val="single" w:sz="7" w:space="0" w:color="000000"/>
                  <w:bottom w:val="single" w:sz="7" w:space="0" w:color="000000"/>
                </w:tcBorders>
                <w:vAlign w:val="bottom"/>
              </w:tcPr>
              <w:p w:rsidR="00B30708" w:rsidRPr="00B30708" w:rsidRDefault="008F134E" w:rsidP="00CD0ABC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B30708" w:rsidRPr="00B30708" w:rsidRDefault="00B30708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CD32E9" w:rsidRPr="00B30708" w:rsidTr="001A7898">
        <w:trPr>
          <w:trHeight w:val="136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CD32E9" w:rsidRPr="00B30708" w:rsidRDefault="00CD32E9" w:rsidP="00CD32E9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CD32E9" w:rsidRPr="00B30708" w:rsidRDefault="00CD32E9" w:rsidP="00CD32E9">
            <w:pPr>
              <w:spacing w:after="19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  <w:t>Contract End Date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CD32E9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1494764618"/>
              <w:placeholder>
                <w:docPart w:val="DefaultPlaceholder_-1854013440"/>
              </w:placeholder>
            </w:sdtPr>
            <w:sdtContent>
              <w:p w:rsidR="00CD32E9" w:rsidRPr="00B30708" w:rsidRDefault="00A04D7F" w:rsidP="00CD32E9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r w:rsidR="001B7D24"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ab/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CD32E9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417448695"/>
              <w:placeholder>
                <w:docPart w:val="DefaultPlaceholder_-1854013440"/>
              </w:placeholder>
            </w:sdtPr>
            <w:sdtContent>
              <w:p w:rsidR="00CD32E9" w:rsidRPr="00B30708" w:rsidRDefault="00A04D7F" w:rsidP="00CD32E9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r w:rsidR="001B7D24"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ab/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-160240893"/>
              <w:placeholder>
                <w:docPart w:val="DefaultPlaceholder_-1854013440"/>
              </w:placeholder>
            </w:sdtPr>
            <w:sdtContent>
              <w:p w:rsidR="00CD32E9" w:rsidRPr="00B30708" w:rsidRDefault="00A04D7F" w:rsidP="001B6637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r w:rsidR="001B7D24"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ab/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1186946140"/>
              <w:placeholder>
                <w:docPart w:val="DefaultPlaceholder_-1854013440"/>
              </w:placeholder>
            </w:sdtPr>
            <w:sdtContent>
              <w:p w:rsidR="00CD32E9" w:rsidRPr="00B30708" w:rsidRDefault="00A04D7F" w:rsidP="001B6637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r w:rsidR="001B7D24"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ab/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3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-1835680578"/>
              <w:placeholder>
                <w:docPart w:val="DefaultPlaceholder_-1854013440"/>
              </w:placeholder>
            </w:sdtPr>
            <w:sdtContent>
              <w:p w:rsidR="00CD32E9" w:rsidRPr="00B30708" w:rsidRDefault="00A04D7F" w:rsidP="001B6637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r w:rsidR="001B7D24"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ab/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835811877"/>
              <w:placeholder>
                <w:docPart w:val="DefaultPlaceholder_-1854013440"/>
              </w:placeholder>
            </w:sdtPr>
            <w:sdtContent>
              <w:p w:rsidR="00CD32E9" w:rsidRPr="00B30708" w:rsidRDefault="00A04D7F" w:rsidP="001B6637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5" w:name="Text6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bookmarkStart w:id="6" w:name="_GoBack"/>
                <w:bookmarkEnd w:id="6"/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743223483"/>
              <w:placeholder>
                <w:docPart w:val="DefaultPlaceholder_-1854013440"/>
              </w:placeholder>
            </w:sdtPr>
            <w:sdtContent>
              <w:p w:rsidR="00CD32E9" w:rsidRPr="00B30708" w:rsidRDefault="00A04D7F" w:rsidP="001B6637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7" w:name="Text7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7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CD32E9" w:rsidRPr="00B30708" w:rsidRDefault="00CD32E9" w:rsidP="001B6637">
            <w:pPr>
              <w:spacing w:after="19" w:line="240" w:lineRule="auto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sdt>
            <w:sdt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  <w:id w:val="1786307071"/>
              <w:placeholder>
                <w:docPart w:val="DefaultPlaceholder_-1854013440"/>
              </w:placeholder>
            </w:sdtPr>
            <w:sdtContent>
              <w:p w:rsidR="00CD32E9" w:rsidRPr="00B30708" w:rsidRDefault="00A04D7F" w:rsidP="001B6637">
                <w:pPr>
                  <w:spacing w:after="19" w:line="240" w:lineRule="auto"/>
                  <w:jc w:val="center"/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pP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8" w:name="Text8"/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instrText xml:space="preserve"> FORMTEXT </w:instrTex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separate"/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noProof/>
                    <w:snapToGrid w:val="0"/>
                    <w:sz w:val="19"/>
                    <w:szCs w:val="20"/>
                  </w:rPr>
                  <w:t> </w:t>
                </w:r>
                <w:r>
                  <w:rPr>
                    <w:rFonts w:ascii="Gill Sans MT" w:eastAsia="Times New Roman" w:hAnsi="Gill Sans MT" w:cs="Times New Roman"/>
                    <w:b/>
                    <w:snapToGrid w:val="0"/>
                    <w:sz w:val="19"/>
                    <w:szCs w:val="20"/>
                  </w:rPr>
                  <w:fldChar w:fldCharType="end"/>
                </w:r>
              </w:p>
              <w:bookmarkEnd w:id="8" w:displacedByCustomXml="next"/>
            </w:sdtContent>
          </w:sdt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:rsidR="00CD32E9" w:rsidRPr="00B30708" w:rsidRDefault="00CD32E9" w:rsidP="001B6637">
            <w:pPr>
              <w:widowControl w:val="0"/>
              <w:spacing w:after="0" w:line="67" w:lineRule="exact"/>
              <w:jc w:val="righ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val="63"/>
          <w:jc w:val="center"/>
        </w:trPr>
        <w:tc>
          <w:tcPr>
            <w:tcW w:w="34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0708" w:rsidRPr="00B30708" w:rsidRDefault="00B30708" w:rsidP="00B30708">
            <w:pPr>
              <w:spacing w:after="19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8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bottom w:val="single" w:sz="7" w:space="0" w:color="000000"/>
              <w:right w:val="single" w:sz="7" w:space="0" w:color="000000"/>
            </w:tcBorders>
          </w:tcPr>
          <w:p w:rsidR="00B30708" w:rsidRPr="00B30708" w:rsidRDefault="00B30708" w:rsidP="00B30708">
            <w:pPr>
              <w:widowControl w:val="0"/>
              <w:spacing w:after="0" w:line="67" w:lineRule="exact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  <w:p w:rsidR="00B30708" w:rsidRPr="00B30708" w:rsidRDefault="00B30708" w:rsidP="00B30708">
            <w:pPr>
              <w:spacing w:after="19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  <w:tr w:rsidR="00B30708" w:rsidRPr="00B30708" w:rsidTr="001A7898">
        <w:trPr>
          <w:trHeight w:hRule="exact" w:val="97"/>
          <w:jc w:val="center"/>
        </w:trPr>
        <w:tc>
          <w:tcPr>
            <w:tcW w:w="3451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88" w:type="dxa"/>
            <w:tcBorders>
              <w:top w:val="single" w:sz="7" w:space="0" w:color="000000"/>
              <w:lef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20"/>
              </w:rPr>
            </w:pPr>
          </w:p>
        </w:tc>
        <w:tc>
          <w:tcPr>
            <w:tcW w:w="74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B30708" w:rsidRPr="00B30708" w:rsidRDefault="00B30708" w:rsidP="00B30708">
            <w:pPr>
              <w:spacing w:after="58" w:line="240" w:lineRule="auto"/>
              <w:rPr>
                <w:rFonts w:ascii="Gill Sans MT" w:eastAsia="Times New Roman" w:hAnsi="Gill Sans MT" w:cs="Times New Roman"/>
                <w:snapToGrid w:val="0"/>
                <w:sz w:val="19"/>
                <w:szCs w:val="20"/>
              </w:rPr>
            </w:pPr>
          </w:p>
        </w:tc>
      </w:tr>
    </w:tbl>
    <w:p w:rsidR="000A1283" w:rsidRDefault="000A1283"/>
    <w:sectPr w:rsidR="000A1283" w:rsidSect="00CE307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323E"/>
    <w:multiLevelType w:val="singleLevel"/>
    <w:tmpl w:val="E01878BE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F2042A"/>
    <w:multiLevelType w:val="hybridMultilevel"/>
    <w:tmpl w:val="40323092"/>
    <w:lvl w:ilvl="0" w:tplc="6E38C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EEA"/>
    <w:multiLevelType w:val="singleLevel"/>
    <w:tmpl w:val="1DAE0C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9C175E"/>
    <w:multiLevelType w:val="hybridMultilevel"/>
    <w:tmpl w:val="C6DC980E"/>
    <w:lvl w:ilvl="0" w:tplc="FC0AA634">
      <w:start w:val="1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87DDC"/>
    <w:multiLevelType w:val="hybridMultilevel"/>
    <w:tmpl w:val="86AAA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0751D1"/>
    <w:multiLevelType w:val="singleLevel"/>
    <w:tmpl w:val="1FB23A5A"/>
    <w:lvl w:ilvl="0">
      <w:start w:val="10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0F252391"/>
    <w:multiLevelType w:val="hybridMultilevel"/>
    <w:tmpl w:val="3EDA997A"/>
    <w:lvl w:ilvl="0" w:tplc="75580EB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5D1F5B"/>
    <w:multiLevelType w:val="hybridMultilevel"/>
    <w:tmpl w:val="4AAE486E"/>
    <w:lvl w:ilvl="0" w:tplc="3AA8BD6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CE5AB1"/>
    <w:multiLevelType w:val="hybridMultilevel"/>
    <w:tmpl w:val="0F2666E8"/>
    <w:lvl w:ilvl="0" w:tplc="E32469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57DD5"/>
    <w:multiLevelType w:val="singleLevel"/>
    <w:tmpl w:val="D03C2CFE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38A5934"/>
    <w:multiLevelType w:val="singleLevel"/>
    <w:tmpl w:val="1DAE0C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B595B34"/>
    <w:multiLevelType w:val="hybridMultilevel"/>
    <w:tmpl w:val="2D2C6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143BB"/>
    <w:multiLevelType w:val="multilevel"/>
    <w:tmpl w:val="8F1CD122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7650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C911F3"/>
    <w:multiLevelType w:val="hybridMultilevel"/>
    <w:tmpl w:val="099C074C"/>
    <w:lvl w:ilvl="0" w:tplc="B9CC7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34EE"/>
    <w:multiLevelType w:val="singleLevel"/>
    <w:tmpl w:val="858247D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95F2B2E"/>
    <w:multiLevelType w:val="hybridMultilevel"/>
    <w:tmpl w:val="A0488CC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3D576DC7"/>
    <w:multiLevelType w:val="hybridMultilevel"/>
    <w:tmpl w:val="6FD6CAD2"/>
    <w:lvl w:ilvl="0" w:tplc="60B2E5AA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070D2"/>
    <w:multiLevelType w:val="hybridMultilevel"/>
    <w:tmpl w:val="7A2A2FB6"/>
    <w:lvl w:ilvl="0" w:tplc="A9DE2D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A4091"/>
    <w:multiLevelType w:val="singleLevel"/>
    <w:tmpl w:val="5BB46A2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EDF7847"/>
    <w:multiLevelType w:val="singleLevel"/>
    <w:tmpl w:val="35FC523E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</w:abstractNum>
  <w:abstractNum w:abstractNumId="21" w15:restartNumberingAfterBreak="0">
    <w:nsid w:val="4F2339B8"/>
    <w:multiLevelType w:val="hybridMultilevel"/>
    <w:tmpl w:val="A2D8BAD8"/>
    <w:lvl w:ilvl="0" w:tplc="F23CA244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CE2DA0"/>
    <w:multiLevelType w:val="hybridMultilevel"/>
    <w:tmpl w:val="DE2E1640"/>
    <w:lvl w:ilvl="0" w:tplc="5D04EDB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A60416"/>
    <w:multiLevelType w:val="hybridMultilevel"/>
    <w:tmpl w:val="E1786282"/>
    <w:lvl w:ilvl="0" w:tplc="34A888CE">
      <w:start w:val="2"/>
      <w:numFmt w:val="lowerLetter"/>
      <w:lvlText w:val="(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25CDF"/>
    <w:multiLevelType w:val="hybridMultilevel"/>
    <w:tmpl w:val="4F7A5F3E"/>
    <w:lvl w:ilvl="0" w:tplc="295AD6F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285338"/>
    <w:multiLevelType w:val="singleLevel"/>
    <w:tmpl w:val="24122D08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</w:abstractNum>
  <w:abstractNum w:abstractNumId="26" w15:restartNumberingAfterBreak="0">
    <w:nsid w:val="5C03174E"/>
    <w:multiLevelType w:val="hybridMultilevel"/>
    <w:tmpl w:val="776033C0"/>
    <w:lvl w:ilvl="0" w:tplc="2C7E6AC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35685"/>
    <w:multiLevelType w:val="multilevel"/>
    <w:tmpl w:val="DE2E164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CE1B5A"/>
    <w:multiLevelType w:val="hybridMultilevel"/>
    <w:tmpl w:val="1A022976"/>
    <w:lvl w:ilvl="0" w:tplc="F7ECDAB4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E33CC7"/>
    <w:multiLevelType w:val="singleLevel"/>
    <w:tmpl w:val="A9E2D8DE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0" w15:restartNumberingAfterBreak="0">
    <w:nsid w:val="647368E5"/>
    <w:multiLevelType w:val="hybridMultilevel"/>
    <w:tmpl w:val="AF5E3016"/>
    <w:lvl w:ilvl="0" w:tplc="CF6E5ECA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3E21"/>
    <w:multiLevelType w:val="hybridMultilevel"/>
    <w:tmpl w:val="8F1CD122"/>
    <w:lvl w:ilvl="0" w:tplc="A9DE2DB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96761D"/>
    <w:multiLevelType w:val="hybridMultilevel"/>
    <w:tmpl w:val="2DF46A62"/>
    <w:lvl w:ilvl="0" w:tplc="2C7E6AC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BD472D"/>
    <w:multiLevelType w:val="multilevel"/>
    <w:tmpl w:val="3EDA997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31C509F"/>
    <w:multiLevelType w:val="singleLevel"/>
    <w:tmpl w:val="DF901D9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45C304C"/>
    <w:multiLevelType w:val="hybridMultilevel"/>
    <w:tmpl w:val="6B948E36"/>
    <w:lvl w:ilvl="0" w:tplc="A9DE2D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810FF"/>
    <w:multiLevelType w:val="hybridMultilevel"/>
    <w:tmpl w:val="9A24E330"/>
    <w:lvl w:ilvl="0" w:tplc="808C1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5"/>
  </w:num>
  <w:num w:numId="3">
    <w:abstractNumId w:val="5"/>
  </w:num>
  <w:num w:numId="4">
    <w:abstractNumId w:val="0"/>
  </w:num>
  <w:num w:numId="5">
    <w:abstractNumId w:val="9"/>
  </w:num>
  <w:num w:numId="6">
    <w:abstractNumId w:val="13"/>
  </w:num>
  <w:num w:numId="7">
    <w:abstractNumId w:val="20"/>
  </w:num>
  <w:num w:numId="8">
    <w:abstractNumId w:val="34"/>
  </w:num>
  <w:num w:numId="9">
    <w:abstractNumId w:val="2"/>
  </w:num>
  <w:num w:numId="10">
    <w:abstractNumId w:val="10"/>
  </w:num>
  <w:num w:numId="11">
    <w:abstractNumId w:val="25"/>
  </w:num>
  <w:num w:numId="12">
    <w:abstractNumId w:val="21"/>
  </w:num>
  <w:num w:numId="13">
    <w:abstractNumId w:val="7"/>
  </w:num>
  <w:num w:numId="14">
    <w:abstractNumId w:val="17"/>
  </w:num>
  <w:num w:numId="15">
    <w:abstractNumId w:val="11"/>
  </w:num>
  <w:num w:numId="16">
    <w:abstractNumId w:val="18"/>
  </w:num>
  <w:num w:numId="17">
    <w:abstractNumId w:val="31"/>
  </w:num>
  <w:num w:numId="18">
    <w:abstractNumId w:val="35"/>
  </w:num>
  <w:num w:numId="19">
    <w:abstractNumId w:val="19"/>
  </w:num>
  <w:num w:numId="20">
    <w:abstractNumId w:val="12"/>
  </w:num>
  <w:num w:numId="21">
    <w:abstractNumId w:val="3"/>
  </w:num>
  <w:num w:numId="22">
    <w:abstractNumId w:val="22"/>
  </w:num>
  <w:num w:numId="23">
    <w:abstractNumId w:val="6"/>
  </w:num>
  <w:num w:numId="24">
    <w:abstractNumId w:val="28"/>
  </w:num>
  <w:num w:numId="25">
    <w:abstractNumId w:val="27"/>
  </w:num>
  <w:num w:numId="26">
    <w:abstractNumId w:val="32"/>
  </w:num>
  <w:num w:numId="27">
    <w:abstractNumId w:val="33"/>
  </w:num>
  <w:num w:numId="28">
    <w:abstractNumId w:val="26"/>
  </w:num>
  <w:num w:numId="29">
    <w:abstractNumId w:val="1"/>
  </w:num>
  <w:num w:numId="30">
    <w:abstractNumId w:val="16"/>
  </w:num>
  <w:num w:numId="31">
    <w:abstractNumId w:val="36"/>
  </w:num>
  <w:num w:numId="32">
    <w:abstractNumId w:val="4"/>
  </w:num>
  <w:num w:numId="33">
    <w:abstractNumId w:val="14"/>
  </w:num>
  <w:num w:numId="34">
    <w:abstractNumId w:val="8"/>
  </w:num>
  <w:num w:numId="35">
    <w:abstractNumId w:val="30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proofState w:spelling="clean" w:grammar="clean"/>
  <w:documentProtection w:edit="forms" w:enforcement="1" w:cryptProviderType="rsaAES" w:cryptAlgorithmClass="hash" w:cryptAlgorithmType="typeAny" w:cryptAlgorithmSid="14" w:cryptSpinCount="100000" w:hash="CYW9+EZFs74iFeA0GheTwMhdOHAyR8+94FesXNWQ1OKQY7jDtXOWAiLoI1G4aiYEt9UsKtVsF8BrUWh3K0dNgg==" w:salt="UiDO5GC9WMuxjzkWHjiy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83"/>
    <w:rsid w:val="0006631F"/>
    <w:rsid w:val="000A0446"/>
    <w:rsid w:val="000A1283"/>
    <w:rsid w:val="000B3AD9"/>
    <w:rsid w:val="000E23B4"/>
    <w:rsid w:val="00112DC8"/>
    <w:rsid w:val="00142645"/>
    <w:rsid w:val="001A3A84"/>
    <w:rsid w:val="001A7898"/>
    <w:rsid w:val="001B6637"/>
    <w:rsid w:val="001B7D24"/>
    <w:rsid w:val="001C7D6B"/>
    <w:rsid w:val="001E61C6"/>
    <w:rsid w:val="00232490"/>
    <w:rsid w:val="00281C5A"/>
    <w:rsid w:val="00322E54"/>
    <w:rsid w:val="0035358E"/>
    <w:rsid w:val="003C5CD2"/>
    <w:rsid w:val="003D0CFC"/>
    <w:rsid w:val="003D20ED"/>
    <w:rsid w:val="00524E82"/>
    <w:rsid w:val="00634E07"/>
    <w:rsid w:val="006F71CE"/>
    <w:rsid w:val="007029FC"/>
    <w:rsid w:val="00717B07"/>
    <w:rsid w:val="00732B52"/>
    <w:rsid w:val="00760C13"/>
    <w:rsid w:val="007A1681"/>
    <w:rsid w:val="007E5D79"/>
    <w:rsid w:val="008005E0"/>
    <w:rsid w:val="008F134E"/>
    <w:rsid w:val="00A0479F"/>
    <w:rsid w:val="00A04D7F"/>
    <w:rsid w:val="00A51C53"/>
    <w:rsid w:val="00A67A79"/>
    <w:rsid w:val="00AA3F13"/>
    <w:rsid w:val="00B060CB"/>
    <w:rsid w:val="00B1233B"/>
    <w:rsid w:val="00B30708"/>
    <w:rsid w:val="00BE0AEA"/>
    <w:rsid w:val="00C439BD"/>
    <w:rsid w:val="00C43FC3"/>
    <w:rsid w:val="00CD0ABC"/>
    <w:rsid w:val="00CD32E9"/>
    <w:rsid w:val="00CD391C"/>
    <w:rsid w:val="00CE307A"/>
    <w:rsid w:val="00D81113"/>
    <w:rsid w:val="00DA72B1"/>
    <w:rsid w:val="00E2483A"/>
    <w:rsid w:val="00E95E9D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51B4"/>
  <w15:docId w15:val="{E89F66E0-D352-41BC-BFE8-267E0411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283"/>
  </w:style>
  <w:style w:type="paragraph" w:styleId="Heading9">
    <w:name w:val="heading 9"/>
    <w:basedOn w:val="Normal"/>
    <w:next w:val="Normal"/>
    <w:link w:val="Heading9Char"/>
    <w:qFormat/>
    <w:rsid w:val="00B30708"/>
    <w:pPr>
      <w:keepNext/>
      <w:widowControl w:val="0"/>
      <w:tabs>
        <w:tab w:val="left" w:pos="-648"/>
        <w:tab w:val="left" w:pos="0"/>
        <w:tab w:val="left" w:pos="432"/>
        <w:tab w:val="left" w:pos="1440"/>
        <w:tab w:val="num" w:pos="1584"/>
      </w:tabs>
      <w:spacing w:after="0" w:line="240" w:lineRule="auto"/>
      <w:ind w:left="1584" w:hanging="144"/>
      <w:outlineLvl w:val="8"/>
    </w:pPr>
    <w:rPr>
      <w:rFonts w:ascii="Arial" w:eastAsia="Times New Roman" w:hAnsi="Arial" w:cs="Times New Roman"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3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24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B30708"/>
    <w:rPr>
      <w:rFonts w:ascii="Arial" w:eastAsia="Times New Roman" w:hAnsi="Arial" w:cs="Times New Roman"/>
      <w:snapToGrid w:val="0"/>
      <w:szCs w:val="20"/>
      <w:u w:val="single"/>
    </w:rPr>
  </w:style>
  <w:style w:type="numbering" w:customStyle="1" w:styleId="NoList1">
    <w:name w:val="No List1"/>
    <w:next w:val="NoList"/>
    <w:semiHidden/>
    <w:unhideWhenUsed/>
    <w:rsid w:val="00B30708"/>
  </w:style>
  <w:style w:type="character" w:styleId="FootnoteReference">
    <w:name w:val="footnote reference"/>
    <w:semiHidden/>
    <w:rsid w:val="00B30708"/>
  </w:style>
  <w:style w:type="paragraph" w:styleId="Header">
    <w:name w:val="header"/>
    <w:basedOn w:val="Normal"/>
    <w:link w:val="HeaderChar"/>
    <w:rsid w:val="00B3070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30708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B3070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30708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">
    <w:name w:val="_"/>
    <w:basedOn w:val="Normal"/>
    <w:rsid w:val="00B30708"/>
    <w:pPr>
      <w:widowControl w:val="0"/>
      <w:spacing w:after="0" w:line="240" w:lineRule="auto"/>
      <w:ind w:left="720" w:hanging="720"/>
    </w:pPr>
    <w:rPr>
      <w:rFonts w:ascii="Lucida Console" w:eastAsia="Times New Roman" w:hAnsi="Lucida Console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B30708"/>
    <w:pPr>
      <w:tabs>
        <w:tab w:val="left" w:pos="-1440"/>
      </w:tabs>
      <w:spacing w:after="0" w:line="240" w:lineRule="auto"/>
      <w:ind w:left="72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B30708"/>
    <w:pPr>
      <w:tabs>
        <w:tab w:val="left" w:pos="-144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B30708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B30708"/>
    <w:pPr>
      <w:widowControl w:val="0"/>
      <w:spacing w:after="0" w:line="240" w:lineRule="auto"/>
      <w:ind w:left="990" w:hanging="990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B307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B30708"/>
    <w:rPr>
      <w:rFonts w:ascii="Arial" w:eastAsia="Times New Roman" w:hAnsi="Arial" w:cs="Arial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B30708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30708"/>
    <w:rPr>
      <w:rFonts w:ascii="Arial" w:eastAsia="Times New Roman" w:hAnsi="Arial" w:cs="Times New Roman"/>
      <w:snapToGrid w:val="0"/>
      <w:sz w:val="24"/>
      <w:szCs w:val="20"/>
    </w:rPr>
  </w:style>
  <w:style w:type="character" w:styleId="PageNumber">
    <w:name w:val="page number"/>
    <w:rsid w:val="00B30708"/>
    <w:rPr>
      <w:rFonts w:ascii="Gill Sans MT" w:hAnsi="Gill Sans MT"/>
      <w:sz w:val="20"/>
    </w:rPr>
  </w:style>
  <w:style w:type="character" w:styleId="CommentReference">
    <w:name w:val="annotation reference"/>
    <w:semiHidden/>
    <w:rsid w:val="00B307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070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0708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0708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PlainText">
    <w:name w:val="Plain Text"/>
    <w:basedOn w:val="Normal"/>
    <w:link w:val="PlainTextChar"/>
    <w:rsid w:val="00B3070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3070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0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0708"/>
    <w:pPr>
      <w:widowControl w:val="0"/>
      <w:spacing w:after="0" w:line="240" w:lineRule="auto"/>
      <w:ind w:left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B30708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uiPriority w:val="99"/>
    <w:unhideWhenUsed/>
    <w:rsid w:val="00B3070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17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E1A2-8D41-4DDD-8DE8-19A2C2EAAA97}"/>
      </w:docPartPr>
      <w:docPartBody>
        <w:p w:rsidR="00575C82" w:rsidRDefault="00590F4A">
          <w:r w:rsidRPr="00A37C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4A"/>
    <w:rsid w:val="00485AB2"/>
    <w:rsid w:val="00575C82"/>
    <w:rsid w:val="00590F4A"/>
    <w:rsid w:val="00617026"/>
    <w:rsid w:val="00C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C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Cushman, Michele</cp:lastModifiedBy>
  <cp:revision>34</cp:revision>
  <cp:lastPrinted>2016-03-24T23:22:00Z</cp:lastPrinted>
  <dcterms:created xsi:type="dcterms:W3CDTF">2017-03-22T19:46:00Z</dcterms:created>
  <dcterms:modified xsi:type="dcterms:W3CDTF">2018-01-10T18:38:00Z</dcterms:modified>
</cp:coreProperties>
</file>